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76670824"/>
    <w:p w14:paraId="43488815" w14:textId="0AD11CB6" w:rsidR="001236A0" w:rsidRPr="00193354" w:rsidRDefault="00E41599" w:rsidP="00E41599">
      <w:pPr>
        <w:wordWrap w:val="0"/>
        <w:autoSpaceDE w:val="0"/>
        <w:autoSpaceDN w:val="0"/>
        <w:adjustRightInd w:val="0"/>
        <w:jc w:val="right"/>
        <w:rPr>
          <w:rFonts w:ascii="ＭＳ ゴシック" w:eastAsia="ＭＳ ゴシック" w:hAnsi="ＭＳ ゴシック" w:cs="ＭＳ明朝"/>
          <w:b/>
          <w:color w:val="000000"/>
          <w:kern w:val="0"/>
          <w:sz w:val="28"/>
          <w:szCs w:val="28"/>
        </w:rPr>
      </w:pPr>
      <w:r>
        <w:rPr>
          <w:rFonts w:ascii="ＭＳ ゴシック" w:eastAsia="ＭＳ ゴシック" w:hAnsi="ＭＳ ゴシック" w:cs="ＭＳ明朝" w:hint="eastAsia"/>
          <w:b/>
          <w:noProof/>
          <w:color w:val="000000"/>
          <w:kern w:val="0"/>
          <w:sz w:val="28"/>
          <w:szCs w:val="28"/>
        </w:rPr>
        <mc:AlternateContent>
          <mc:Choice Requires="wps">
            <w:drawing>
              <wp:anchor distT="0" distB="0" distL="114300" distR="114300" simplePos="0" relativeHeight="251659264" behindDoc="0" locked="0" layoutInCell="1" allowOverlap="1" wp14:anchorId="3D8B3A1F" wp14:editId="21566A58">
                <wp:simplePos x="0" y="0"/>
                <wp:positionH relativeFrom="margin">
                  <wp:posOffset>4932680</wp:posOffset>
                </wp:positionH>
                <wp:positionV relativeFrom="paragraph">
                  <wp:posOffset>-156210</wp:posOffset>
                </wp:positionV>
                <wp:extent cx="723900" cy="609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60960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AFED9" id="正方形/長方形 1" o:spid="_x0000_s1026" style="position:absolute;left:0;text-align:left;margin-left:388.4pt;margin-top:-12.3pt;width:57pt;height:4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" filled="f" strokecolor="#1f3763 [1604]" strokeweight="1pt">
                <v:stroke dashstyle="1 1"/>
                <w10:wrap anchorx="margin"/>
              </v:rect>
            </w:pict>
          </mc:Fallback>
        </mc:AlternateContent>
      </w:r>
      <w:r w:rsidR="00810CD2" w:rsidRPr="00193354">
        <w:rPr>
          <w:rFonts w:ascii="ＭＳ ゴシック" w:eastAsia="ＭＳ ゴシック" w:hAnsi="ＭＳ ゴシック" w:cs="ＭＳ明朝" w:hint="eastAsia"/>
          <w:b/>
          <w:color w:val="000000"/>
          <w:kern w:val="0"/>
          <w:sz w:val="28"/>
          <w:szCs w:val="28"/>
        </w:rPr>
        <w:t>土地</w:t>
      </w:r>
      <w:r w:rsidR="001236A0" w:rsidRPr="00193354">
        <w:rPr>
          <w:rFonts w:ascii="ＭＳ ゴシック" w:eastAsia="ＭＳ ゴシック" w:hAnsi="ＭＳ ゴシック" w:cs="ＭＳ明朝" w:hint="eastAsia"/>
          <w:b/>
          <w:color w:val="000000"/>
          <w:kern w:val="0"/>
          <w:sz w:val="28"/>
          <w:szCs w:val="28"/>
        </w:rPr>
        <w:t>売買契約書</w:t>
      </w:r>
      <w:r w:rsidR="00A93EEC">
        <w:rPr>
          <w:rFonts w:ascii="ＭＳ ゴシック" w:eastAsia="ＭＳ ゴシック" w:hAnsi="ＭＳ ゴシック" w:cs="ＭＳ明朝" w:hint="eastAsia"/>
          <w:b/>
          <w:color w:val="000000"/>
          <w:kern w:val="0"/>
          <w:sz w:val="28"/>
          <w:szCs w:val="28"/>
        </w:rPr>
        <w:t xml:space="preserve">　　</w:t>
      </w:r>
      <w:r>
        <w:rPr>
          <w:rFonts w:ascii="ＭＳ ゴシック" w:eastAsia="ＭＳ ゴシック" w:hAnsi="ＭＳ ゴシック" w:cs="ＭＳ明朝" w:hint="eastAsia"/>
          <w:b/>
          <w:color w:val="000000"/>
          <w:kern w:val="0"/>
          <w:sz w:val="28"/>
          <w:szCs w:val="28"/>
        </w:rPr>
        <w:t xml:space="preserve">　</w:t>
      </w:r>
      <w:r w:rsidR="00A93EEC">
        <w:rPr>
          <w:rFonts w:ascii="ＭＳ ゴシック" w:eastAsia="ＭＳ ゴシック" w:hAnsi="ＭＳ ゴシック" w:cs="ＭＳ明朝" w:hint="eastAsia"/>
          <w:b/>
          <w:color w:val="000000"/>
          <w:kern w:val="0"/>
          <w:sz w:val="28"/>
          <w:szCs w:val="28"/>
        </w:rPr>
        <w:t xml:space="preserve">　　</w:t>
      </w:r>
      <w:r w:rsidR="00A93EEC" w:rsidRPr="00A93EEC">
        <w:rPr>
          <w:rFonts w:ascii="ＭＳ 明朝" w:eastAsia="ＭＳ 明朝" w:hAnsi="ＭＳ 明朝" w:cs="ＭＳ明朝" w:hint="eastAsia"/>
          <w:color w:val="000000"/>
          <w:kern w:val="0"/>
          <w:sz w:val="28"/>
          <w:szCs w:val="28"/>
        </w:rPr>
        <w:t xml:space="preserve">　</w:t>
      </w:r>
      <w:r w:rsidR="00400043">
        <w:rPr>
          <w:rFonts w:ascii="ＭＳ 明朝" w:eastAsia="ＭＳ 明朝" w:hAnsi="ＭＳ 明朝" w:cs="ＭＳ明朝" w:hint="eastAsia"/>
          <w:color w:val="000000"/>
          <w:kern w:val="0"/>
          <w:sz w:val="28"/>
          <w:szCs w:val="28"/>
        </w:rPr>
        <w:t xml:space="preserve">　　　</w:t>
      </w:r>
      <w:r w:rsidR="00A93EEC" w:rsidRPr="00E41599">
        <w:rPr>
          <w:rFonts w:ascii="ＭＳ 明朝" w:eastAsia="ＭＳ 明朝" w:hAnsi="ＭＳ 明朝" w:cs="ＭＳ明朝" w:hint="eastAsia"/>
          <w:color w:val="000000"/>
          <w:kern w:val="0"/>
          <w:sz w:val="24"/>
          <w:szCs w:val="28"/>
        </w:rPr>
        <w:t>収入印紙</w:t>
      </w:r>
      <w:r>
        <w:rPr>
          <w:rFonts w:ascii="ＭＳ 明朝" w:eastAsia="ＭＳ 明朝" w:hAnsi="ＭＳ 明朝" w:cs="ＭＳ明朝" w:hint="eastAsia"/>
          <w:color w:val="000000"/>
          <w:kern w:val="0"/>
          <w:sz w:val="24"/>
          <w:szCs w:val="28"/>
        </w:rPr>
        <w:t xml:space="preserve">　</w:t>
      </w:r>
    </w:p>
    <w:p w14:paraId="5099691E" w14:textId="77777777" w:rsidR="00810CD2" w:rsidRDefault="00810CD2" w:rsidP="00A93EEC">
      <w:pPr>
        <w:autoSpaceDE w:val="0"/>
        <w:autoSpaceDN w:val="0"/>
        <w:adjustRightInd w:val="0"/>
        <w:jc w:val="center"/>
        <w:rPr>
          <w:rFonts w:ascii="ＭＳ ゴシック" w:eastAsia="ＭＳ ゴシック" w:hAnsi="ＭＳ ゴシック" w:cs="ＭＳ明朝"/>
          <w:color w:val="000000"/>
          <w:kern w:val="0"/>
          <w:szCs w:val="21"/>
        </w:rPr>
      </w:pPr>
    </w:p>
    <w:p w14:paraId="2862756C" w14:textId="77777777" w:rsidR="001236A0" w:rsidRPr="003A64C6" w:rsidRDefault="001236A0" w:rsidP="00E90D7A">
      <w:pPr>
        <w:autoSpaceDE w:val="0"/>
        <w:autoSpaceDN w:val="0"/>
        <w:adjustRightInd w:val="0"/>
        <w:ind w:firstLineChars="100" w:firstLine="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売渡人</w:t>
      </w:r>
      <w:r w:rsidR="00810CD2">
        <w:rPr>
          <w:rFonts w:ascii="ＭＳ ゴシック" w:eastAsia="ＭＳ ゴシック" w:hAnsi="ＭＳ ゴシック" w:cs="ＭＳ明朝" w:hint="eastAsia"/>
          <w:color w:val="000000"/>
          <w:kern w:val="0"/>
          <w:szCs w:val="21"/>
        </w:rPr>
        <w:t>寄居町</w:t>
      </w:r>
      <w:r w:rsidRPr="003A64C6">
        <w:rPr>
          <w:rFonts w:ascii="ＭＳ ゴシック" w:eastAsia="ＭＳ ゴシック" w:hAnsi="ＭＳ ゴシック" w:cs="ＭＳ明朝" w:hint="eastAsia"/>
          <w:color w:val="000000"/>
          <w:kern w:val="0"/>
          <w:szCs w:val="21"/>
        </w:rPr>
        <w:t>（以下「甲」という。）と買受人（以下「乙」という。）とは、次の条項により</w:t>
      </w:r>
      <w:r w:rsidR="00193354">
        <w:rPr>
          <w:rFonts w:ascii="ＭＳ ゴシック" w:eastAsia="ＭＳ ゴシック" w:hAnsi="ＭＳ ゴシック" w:cs="ＭＳ明朝" w:hint="eastAsia"/>
          <w:color w:val="000000"/>
          <w:kern w:val="0"/>
          <w:szCs w:val="21"/>
        </w:rPr>
        <w:t>町</w:t>
      </w:r>
      <w:r w:rsidRPr="003A64C6">
        <w:rPr>
          <w:rFonts w:ascii="ＭＳ ゴシック" w:eastAsia="ＭＳ ゴシック" w:hAnsi="ＭＳ ゴシック" w:cs="ＭＳ明朝" w:hint="eastAsia"/>
          <w:color w:val="000000"/>
          <w:kern w:val="0"/>
          <w:szCs w:val="21"/>
        </w:rPr>
        <w:t>有財産の売買契約を締結する。</w:t>
      </w:r>
    </w:p>
    <w:p w14:paraId="643F7BAF"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（総則）</w:t>
      </w:r>
    </w:p>
    <w:p w14:paraId="7278E567" w14:textId="53ADDCA8" w:rsidR="001236A0"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第１条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甲、乙両者は、信義に伴い誠実にこの契約を履行しなければならない。</w:t>
      </w:r>
    </w:p>
    <w:p w14:paraId="77802448" w14:textId="38A92995" w:rsidR="00BD35A0" w:rsidRPr="003A64C6" w:rsidRDefault="00BD35A0" w:rsidP="00BD35A0">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（売買物件及び</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w:t>
      </w:r>
    </w:p>
    <w:p w14:paraId="7E20B64C" w14:textId="133985B4" w:rsidR="00BD35A0" w:rsidRDefault="00BD35A0" w:rsidP="00780F6C">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BD35A0">
        <w:rPr>
          <w:rFonts w:ascii="ＭＳ ゴシック" w:eastAsia="ＭＳ ゴシック" w:hAnsi="ＭＳ ゴシック" w:cs="ＭＳ明朝" w:hint="eastAsia"/>
          <w:color w:val="000000"/>
          <w:kern w:val="0"/>
          <w:szCs w:val="21"/>
        </w:rPr>
        <w:t>第</w:t>
      </w:r>
      <w:r>
        <w:rPr>
          <w:rFonts w:ascii="ＭＳ ゴシック" w:eastAsia="ＭＳ ゴシック" w:hAnsi="ＭＳ ゴシック" w:cs="ＭＳ明朝" w:hint="eastAsia"/>
          <w:color w:val="000000"/>
          <w:kern w:val="0"/>
          <w:szCs w:val="21"/>
        </w:rPr>
        <w:t>２</w:t>
      </w:r>
      <w:r w:rsidRPr="00BD35A0">
        <w:rPr>
          <w:rFonts w:ascii="ＭＳ ゴシック" w:eastAsia="ＭＳ ゴシック" w:hAnsi="ＭＳ ゴシック" w:cs="ＭＳ明朝" w:hint="eastAsia"/>
          <w:color w:val="000000"/>
          <w:kern w:val="0"/>
          <w:szCs w:val="21"/>
        </w:rPr>
        <w:t>条 甲は、その所有に属する次に掲げる土地（以下「売買物件」という。）を乙に売り渡し、乙は、これを買い受けるものとする。</w:t>
      </w:r>
    </w:p>
    <w:tbl>
      <w:tblPr>
        <w:tblStyle w:val="1"/>
        <w:tblW w:w="0" w:type="auto"/>
        <w:tblInd w:w="279" w:type="dxa"/>
        <w:tblLook w:val="04A0" w:firstRow="1" w:lastRow="0" w:firstColumn="1" w:lastColumn="0" w:noHBand="0" w:noVBand="1"/>
      </w:tblPr>
      <w:tblGrid>
        <w:gridCol w:w="4633"/>
        <w:gridCol w:w="1037"/>
        <w:gridCol w:w="2410"/>
      </w:tblGrid>
      <w:tr w:rsidR="00C02B9C" w14:paraId="24549400" w14:textId="77777777" w:rsidTr="00CE3B88">
        <w:trPr>
          <w:trHeight w:val="105"/>
        </w:trPr>
        <w:tc>
          <w:tcPr>
            <w:tcW w:w="4633" w:type="dxa"/>
            <w:hideMark/>
          </w:tcPr>
          <w:p w14:paraId="3A873FEF" w14:textId="77777777" w:rsidR="00C02B9C" w:rsidRDefault="00C02B9C">
            <w:pPr>
              <w:autoSpaceDE w:val="0"/>
              <w:autoSpaceDN w:val="0"/>
              <w:adjustRightInd w:val="0"/>
              <w:jc w:val="center"/>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所　　在</w:t>
            </w:r>
          </w:p>
        </w:tc>
        <w:tc>
          <w:tcPr>
            <w:tcW w:w="1037" w:type="dxa"/>
            <w:hideMark/>
          </w:tcPr>
          <w:p w14:paraId="71AC8678" w14:textId="77777777" w:rsidR="00C02B9C" w:rsidRDefault="00C02B9C">
            <w:pPr>
              <w:autoSpaceDE w:val="0"/>
              <w:autoSpaceDN w:val="0"/>
              <w:adjustRightInd w:val="0"/>
              <w:jc w:val="center"/>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地　目</w:t>
            </w:r>
          </w:p>
        </w:tc>
        <w:tc>
          <w:tcPr>
            <w:tcW w:w="2410" w:type="dxa"/>
            <w:hideMark/>
          </w:tcPr>
          <w:p w14:paraId="02AF90D9" w14:textId="77777777" w:rsidR="00C02B9C" w:rsidRDefault="00C02B9C">
            <w:pPr>
              <w:autoSpaceDE w:val="0"/>
              <w:autoSpaceDN w:val="0"/>
              <w:adjustRightInd w:val="0"/>
              <w:jc w:val="center"/>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地　積（㎡）</w:t>
            </w:r>
          </w:p>
        </w:tc>
      </w:tr>
      <w:tr w:rsidR="00C02B9C" w14:paraId="2E039A31" w14:textId="77777777" w:rsidTr="00CE3B88">
        <w:trPr>
          <w:trHeight w:val="64"/>
        </w:trPr>
        <w:tc>
          <w:tcPr>
            <w:tcW w:w="4633" w:type="dxa"/>
            <w:hideMark/>
          </w:tcPr>
          <w:p w14:paraId="5BBE7C32" w14:textId="77777777" w:rsidR="00C02B9C" w:rsidRDefault="00C02B9C">
            <w:pPr>
              <w:autoSpaceDE w:val="0"/>
              <w:autoSpaceDN w:val="0"/>
              <w:adjustRightInd w:val="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大里郡寄居町大字寄居字樋ノ下685番35</w:t>
            </w:r>
          </w:p>
        </w:tc>
        <w:tc>
          <w:tcPr>
            <w:tcW w:w="1037" w:type="dxa"/>
            <w:vMerge w:val="restart"/>
            <w:vAlign w:val="center"/>
            <w:hideMark/>
          </w:tcPr>
          <w:p w14:paraId="35AF83D9" w14:textId="77777777" w:rsidR="00C02B9C" w:rsidRDefault="00C02B9C" w:rsidP="00C02B9C">
            <w:pPr>
              <w:autoSpaceDE w:val="0"/>
              <w:autoSpaceDN w:val="0"/>
              <w:adjustRightInd w:val="0"/>
              <w:jc w:val="center"/>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宅地</w:t>
            </w:r>
          </w:p>
        </w:tc>
        <w:tc>
          <w:tcPr>
            <w:tcW w:w="2410" w:type="dxa"/>
            <w:hideMark/>
          </w:tcPr>
          <w:p w14:paraId="2961F513" w14:textId="0E3F7372" w:rsidR="00C02B9C" w:rsidRDefault="00C02B9C">
            <w:pPr>
              <w:autoSpaceDE w:val="0"/>
              <w:autoSpaceDN w:val="0"/>
              <w:adjustRightInd w:val="0"/>
              <w:jc w:val="righ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１５０．１２</w:t>
            </w:r>
          </w:p>
        </w:tc>
      </w:tr>
      <w:tr w:rsidR="00C02B9C" w14:paraId="012C9DFE" w14:textId="77777777" w:rsidTr="00C02B9C">
        <w:trPr>
          <w:trHeight w:val="309"/>
        </w:trPr>
        <w:tc>
          <w:tcPr>
            <w:tcW w:w="4633" w:type="dxa"/>
            <w:hideMark/>
          </w:tcPr>
          <w:p w14:paraId="5B3F1DCB" w14:textId="77777777" w:rsidR="00C02B9C" w:rsidRDefault="00C02B9C">
            <w:pPr>
              <w:autoSpaceDE w:val="0"/>
              <w:autoSpaceDN w:val="0"/>
              <w:adjustRightInd w:val="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大里郡寄居町大字寄居字樋ノ下685番36</w:t>
            </w:r>
          </w:p>
        </w:tc>
        <w:tc>
          <w:tcPr>
            <w:tcW w:w="0" w:type="auto"/>
            <w:vMerge/>
            <w:hideMark/>
          </w:tcPr>
          <w:p w14:paraId="1F66E657" w14:textId="77777777" w:rsidR="00C02B9C" w:rsidRDefault="00C02B9C">
            <w:pPr>
              <w:widowControl/>
              <w:jc w:val="left"/>
              <w:rPr>
                <w:rFonts w:ascii="ＭＳ ゴシック" w:eastAsia="ＭＳ ゴシック" w:hAnsi="ＭＳ ゴシック" w:cs="ＭＳ明朝"/>
                <w:color w:val="000000"/>
                <w:kern w:val="0"/>
                <w:szCs w:val="21"/>
              </w:rPr>
            </w:pPr>
          </w:p>
        </w:tc>
        <w:tc>
          <w:tcPr>
            <w:tcW w:w="2410" w:type="dxa"/>
            <w:hideMark/>
          </w:tcPr>
          <w:p w14:paraId="499F592B" w14:textId="2598C971" w:rsidR="00C02B9C" w:rsidRDefault="00C02B9C">
            <w:pPr>
              <w:autoSpaceDE w:val="0"/>
              <w:autoSpaceDN w:val="0"/>
              <w:adjustRightInd w:val="0"/>
              <w:jc w:val="righ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１５４．８５</w:t>
            </w:r>
          </w:p>
        </w:tc>
      </w:tr>
      <w:tr w:rsidR="00C02B9C" w14:paraId="0B104203" w14:textId="77777777" w:rsidTr="00CE3B88">
        <w:trPr>
          <w:trHeight w:val="64"/>
        </w:trPr>
        <w:tc>
          <w:tcPr>
            <w:tcW w:w="4633" w:type="dxa"/>
            <w:hideMark/>
          </w:tcPr>
          <w:p w14:paraId="27B5C4CF" w14:textId="77777777" w:rsidR="00C02B9C" w:rsidRDefault="00C02B9C">
            <w:pPr>
              <w:autoSpaceDE w:val="0"/>
              <w:autoSpaceDN w:val="0"/>
              <w:adjustRightInd w:val="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大里郡寄居町大字寄居字樋ノ下685番100</w:t>
            </w:r>
          </w:p>
        </w:tc>
        <w:tc>
          <w:tcPr>
            <w:tcW w:w="0" w:type="auto"/>
            <w:vMerge/>
            <w:hideMark/>
          </w:tcPr>
          <w:p w14:paraId="034C0123" w14:textId="77777777" w:rsidR="00C02B9C" w:rsidRDefault="00C02B9C">
            <w:pPr>
              <w:widowControl/>
              <w:jc w:val="left"/>
              <w:rPr>
                <w:rFonts w:ascii="ＭＳ ゴシック" w:eastAsia="ＭＳ ゴシック" w:hAnsi="ＭＳ ゴシック" w:cs="ＭＳ明朝"/>
                <w:color w:val="000000"/>
                <w:kern w:val="0"/>
                <w:szCs w:val="21"/>
              </w:rPr>
            </w:pPr>
          </w:p>
        </w:tc>
        <w:tc>
          <w:tcPr>
            <w:tcW w:w="2410" w:type="dxa"/>
            <w:hideMark/>
          </w:tcPr>
          <w:p w14:paraId="15D442B8" w14:textId="78B6BF49" w:rsidR="00C02B9C" w:rsidRDefault="00C02B9C">
            <w:pPr>
              <w:autoSpaceDE w:val="0"/>
              <w:autoSpaceDN w:val="0"/>
              <w:adjustRightInd w:val="0"/>
              <w:jc w:val="righ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２０．２３</w:t>
            </w:r>
          </w:p>
        </w:tc>
      </w:tr>
    </w:tbl>
    <w:p w14:paraId="4FF6FCAF" w14:textId="60FA6082" w:rsidR="00BD35A0" w:rsidRPr="003A64C6" w:rsidRDefault="00BD35A0" w:rsidP="00E90D7A">
      <w:pPr>
        <w:autoSpaceDE w:val="0"/>
        <w:autoSpaceDN w:val="0"/>
        <w:adjustRightInd w:val="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２　</w:t>
      </w:r>
      <w:r w:rsidRPr="00BD35A0">
        <w:rPr>
          <w:rFonts w:ascii="ＭＳ ゴシック" w:eastAsia="ＭＳ ゴシック" w:hAnsi="ＭＳ ゴシック" w:cs="ＭＳ明朝" w:hint="eastAsia"/>
          <w:color w:val="000000"/>
          <w:kern w:val="0"/>
          <w:szCs w:val="21"/>
        </w:rPr>
        <w:t>この土地の</w:t>
      </w:r>
      <w:r w:rsidR="00780F6C">
        <w:rPr>
          <w:rFonts w:ascii="ＭＳ ゴシック" w:eastAsia="ＭＳ ゴシック" w:hAnsi="ＭＳ ゴシック" w:cs="ＭＳ明朝" w:hint="eastAsia"/>
          <w:color w:val="000000"/>
          <w:kern w:val="0"/>
          <w:szCs w:val="21"/>
        </w:rPr>
        <w:t>売買代金</w:t>
      </w:r>
      <w:r w:rsidRPr="00BD35A0">
        <w:rPr>
          <w:rFonts w:ascii="ＭＳ ゴシック" w:eastAsia="ＭＳ ゴシック" w:hAnsi="ＭＳ ゴシック" w:cs="ＭＳ明朝" w:hint="eastAsia"/>
          <w:color w:val="000000"/>
          <w:kern w:val="0"/>
          <w:szCs w:val="21"/>
        </w:rPr>
        <w:t>（以下「代金」という。）は、</w:t>
      </w:r>
      <w:r w:rsidRPr="00D46C62">
        <w:rPr>
          <w:rFonts w:ascii="ＭＳ ゴシック" w:eastAsia="ＭＳ ゴシック" w:hAnsi="ＭＳ ゴシック" w:cs="ＭＳ明朝" w:hint="eastAsia"/>
          <w:color w:val="000000"/>
          <w:kern w:val="0"/>
          <w:szCs w:val="21"/>
          <w:u w:val="single"/>
        </w:rPr>
        <w:t xml:space="preserve">金　</w:t>
      </w:r>
      <w:r w:rsidR="00D46C62">
        <w:rPr>
          <w:rFonts w:ascii="ＭＳ ゴシック" w:eastAsia="ＭＳ ゴシック" w:hAnsi="ＭＳ ゴシック" w:cs="ＭＳ明朝" w:hint="eastAsia"/>
          <w:color w:val="000000"/>
          <w:kern w:val="0"/>
          <w:szCs w:val="21"/>
          <w:u w:val="single"/>
        </w:rPr>
        <w:t xml:space="preserve">　</w:t>
      </w:r>
      <w:r w:rsidR="00A93EEC">
        <w:rPr>
          <w:rFonts w:ascii="ＭＳ ゴシック" w:eastAsia="ＭＳ ゴシック" w:hAnsi="ＭＳ ゴシック" w:cs="ＭＳ明朝" w:hint="eastAsia"/>
          <w:color w:val="000000"/>
          <w:kern w:val="0"/>
          <w:szCs w:val="21"/>
          <w:u w:val="single"/>
        </w:rPr>
        <w:t xml:space="preserve">　</w:t>
      </w:r>
      <w:r w:rsidR="00D46C62" w:rsidRPr="00A93EEC">
        <w:rPr>
          <w:rFonts w:ascii="ＭＳ ゴシック" w:eastAsia="ＭＳ ゴシック" w:hAnsi="ＭＳ ゴシック" w:cs="ＭＳ明朝" w:hint="eastAsia"/>
          <w:color w:val="FF0000"/>
          <w:kern w:val="0"/>
          <w:szCs w:val="21"/>
          <w:u w:val="single"/>
        </w:rPr>
        <w:t>（落札決定額</w:t>
      </w:r>
      <w:r w:rsidR="002B7C85" w:rsidRPr="00A93EEC">
        <w:rPr>
          <w:rFonts w:ascii="ＭＳ ゴシック" w:eastAsia="ＭＳ ゴシック" w:hAnsi="ＭＳ ゴシック" w:cs="ＭＳ明朝" w:hint="eastAsia"/>
          <w:color w:val="FF0000"/>
          <w:kern w:val="0"/>
          <w:szCs w:val="21"/>
          <w:u w:val="single"/>
        </w:rPr>
        <w:t>）</w:t>
      </w:r>
      <w:r w:rsidR="00D46C62">
        <w:rPr>
          <w:rFonts w:ascii="ＭＳ ゴシック" w:eastAsia="ＭＳ ゴシック" w:hAnsi="ＭＳ ゴシック" w:cs="ＭＳ明朝" w:hint="eastAsia"/>
          <w:color w:val="000000"/>
          <w:kern w:val="0"/>
          <w:szCs w:val="21"/>
          <w:u w:val="single"/>
        </w:rPr>
        <w:t xml:space="preserve">　</w:t>
      </w:r>
      <w:r w:rsidRPr="00D46C62">
        <w:rPr>
          <w:rFonts w:ascii="ＭＳ ゴシック" w:eastAsia="ＭＳ ゴシック" w:hAnsi="ＭＳ ゴシック" w:cs="ＭＳ明朝" w:hint="eastAsia"/>
          <w:color w:val="000000"/>
          <w:kern w:val="0"/>
          <w:szCs w:val="21"/>
          <w:u w:val="single"/>
        </w:rPr>
        <w:t xml:space="preserve">　円</w:t>
      </w:r>
      <w:r w:rsidRPr="00BD35A0">
        <w:rPr>
          <w:rFonts w:ascii="ＭＳ ゴシック" w:eastAsia="ＭＳ ゴシック" w:hAnsi="ＭＳ ゴシック" w:cs="ＭＳ明朝" w:hint="eastAsia"/>
          <w:color w:val="000000"/>
          <w:kern w:val="0"/>
          <w:szCs w:val="21"/>
        </w:rPr>
        <w:t>とする。</w:t>
      </w:r>
    </w:p>
    <w:p w14:paraId="29D226A6"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（契約保証金）</w:t>
      </w:r>
    </w:p>
    <w:p w14:paraId="7E218418" w14:textId="3CEE6821" w:rsidR="001236A0"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３</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乙は、契約保証金として、前条の</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の１００分の１０以上の金額を、この契約と同時に甲の発行する納付書により納付しなければならない。</w:t>
      </w:r>
    </w:p>
    <w:p w14:paraId="211D9002" w14:textId="334107FE" w:rsidR="002B7C85" w:rsidRPr="002B7C85" w:rsidRDefault="002B7C85" w:rsidP="002B7C85">
      <w:pPr>
        <w:autoSpaceDE w:val="0"/>
        <w:autoSpaceDN w:val="0"/>
        <w:adjustRightInd w:val="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２　</w:t>
      </w:r>
      <w:r w:rsidRPr="003A64C6">
        <w:rPr>
          <w:rFonts w:ascii="ＭＳ ゴシック" w:eastAsia="ＭＳ ゴシック" w:hAnsi="ＭＳ ゴシック" w:cs="ＭＳ明朝" w:hint="eastAsia"/>
          <w:color w:val="000000"/>
          <w:kern w:val="0"/>
          <w:szCs w:val="21"/>
        </w:rPr>
        <w:t>前項の契約保証金には利息を付さない</w:t>
      </w:r>
      <w:r>
        <w:rPr>
          <w:rFonts w:ascii="ＭＳ ゴシック" w:eastAsia="ＭＳ ゴシック" w:hAnsi="ＭＳ ゴシック" w:cs="ＭＳ明朝" w:hint="eastAsia"/>
          <w:color w:val="000000"/>
          <w:kern w:val="0"/>
          <w:szCs w:val="21"/>
        </w:rPr>
        <w:t>ものとする</w:t>
      </w:r>
      <w:r w:rsidRPr="003A64C6">
        <w:rPr>
          <w:rFonts w:ascii="ＭＳ ゴシック" w:eastAsia="ＭＳ ゴシック" w:hAnsi="ＭＳ ゴシック" w:cs="ＭＳ明朝" w:hint="eastAsia"/>
          <w:color w:val="000000"/>
          <w:kern w:val="0"/>
          <w:szCs w:val="21"/>
        </w:rPr>
        <w:t>。</w:t>
      </w:r>
    </w:p>
    <w:p w14:paraId="296C6CD5" w14:textId="2F611827" w:rsidR="001236A0" w:rsidRDefault="002B7C85" w:rsidP="00E90D7A">
      <w:pPr>
        <w:autoSpaceDE w:val="0"/>
        <w:autoSpaceDN w:val="0"/>
        <w:adjustRightInd w:val="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３</w:t>
      </w:r>
      <w:r w:rsidR="00193354">
        <w:rPr>
          <w:rFonts w:ascii="ＭＳ ゴシック" w:eastAsia="ＭＳ ゴシック" w:hAnsi="ＭＳ ゴシック" w:cs="ＭＳ明朝" w:hint="eastAsia"/>
          <w:color w:val="000000"/>
          <w:kern w:val="0"/>
          <w:szCs w:val="21"/>
        </w:rPr>
        <w:t xml:space="preserve">　</w:t>
      </w:r>
      <w:r>
        <w:rPr>
          <w:rFonts w:ascii="ＭＳ ゴシック" w:eastAsia="ＭＳ ゴシック" w:hAnsi="ＭＳ ゴシック" w:cs="ＭＳ明朝" w:hint="eastAsia"/>
          <w:color w:val="000000"/>
          <w:kern w:val="0"/>
          <w:szCs w:val="21"/>
        </w:rPr>
        <w:t>前項の契約保証金のうち、</w:t>
      </w:r>
      <w:r w:rsidR="00075C11">
        <w:rPr>
          <w:rFonts w:ascii="ＭＳ ゴシック" w:eastAsia="ＭＳ ゴシック" w:hAnsi="ＭＳ ゴシック" w:cs="ＭＳ明朝" w:hint="eastAsia"/>
          <w:color w:val="000000"/>
          <w:kern w:val="0"/>
          <w:szCs w:val="21"/>
          <w:u w:val="single"/>
        </w:rPr>
        <w:t>金</w:t>
      </w:r>
      <w:r w:rsidR="006F0F41">
        <w:rPr>
          <w:rFonts w:ascii="ＭＳ ゴシック" w:eastAsia="ＭＳ ゴシック" w:hAnsi="ＭＳ ゴシック" w:cs="ＭＳ明朝" w:hint="eastAsia"/>
          <w:color w:val="000000"/>
          <w:kern w:val="0"/>
          <w:szCs w:val="21"/>
          <w:u w:val="single"/>
        </w:rPr>
        <w:t xml:space="preserve">　　　　　　　</w:t>
      </w:r>
      <w:r w:rsidRPr="00D46C62">
        <w:rPr>
          <w:rFonts w:ascii="ＭＳ ゴシック" w:eastAsia="ＭＳ ゴシック" w:hAnsi="ＭＳ ゴシック" w:cs="ＭＳ明朝" w:hint="eastAsia"/>
          <w:color w:val="000000"/>
          <w:kern w:val="0"/>
          <w:szCs w:val="21"/>
          <w:u w:val="single"/>
        </w:rPr>
        <w:t>円</w:t>
      </w:r>
      <w:r w:rsidRPr="002B7C85">
        <w:rPr>
          <w:rFonts w:ascii="ＭＳ ゴシック" w:eastAsia="ＭＳ ゴシック" w:hAnsi="ＭＳ ゴシック" w:cs="ＭＳ明朝" w:hint="eastAsia"/>
          <w:color w:val="000000"/>
          <w:kern w:val="0"/>
          <w:szCs w:val="21"/>
        </w:rPr>
        <w:t>は入札保証金より</w:t>
      </w:r>
      <w:r>
        <w:rPr>
          <w:rFonts w:ascii="ＭＳ ゴシック" w:eastAsia="ＭＳ ゴシック" w:hAnsi="ＭＳ ゴシック" w:cs="ＭＳ明朝" w:hint="eastAsia"/>
          <w:color w:val="000000"/>
          <w:kern w:val="0"/>
          <w:szCs w:val="21"/>
        </w:rPr>
        <w:t>充当する</w:t>
      </w:r>
      <w:r w:rsidR="00780F6C">
        <w:rPr>
          <w:rFonts w:ascii="ＭＳ ゴシック" w:eastAsia="ＭＳ ゴシック" w:hAnsi="ＭＳ ゴシック" w:cs="ＭＳ明朝" w:hint="eastAsia"/>
          <w:color w:val="000000"/>
          <w:kern w:val="0"/>
          <w:szCs w:val="21"/>
        </w:rPr>
        <w:t>ものとする</w:t>
      </w:r>
      <w:r w:rsidR="001236A0" w:rsidRPr="003A64C6">
        <w:rPr>
          <w:rFonts w:ascii="ＭＳ ゴシック" w:eastAsia="ＭＳ ゴシック" w:hAnsi="ＭＳ ゴシック" w:cs="ＭＳ明朝" w:hint="eastAsia"/>
          <w:color w:val="000000"/>
          <w:kern w:val="0"/>
          <w:szCs w:val="21"/>
        </w:rPr>
        <w:t>。</w:t>
      </w:r>
    </w:p>
    <w:p w14:paraId="66869628" w14:textId="37AF3C2F" w:rsidR="00780F6C" w:rsidRPr="00780F6C" w:rsidRDefault="002B7C85" w:rsidP="00780F6C">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４</w:t>
      </w:r>
      <w:r w:rsidR="00780F6C">
        <w:rPr>
          <w:rFonts w:ascii="ＭＳ ゴシック" w:eastAsia="ＭＳ ゴシック" w:hAnsi="ＭＳ ゴシック" w:cs="ＭＳ明朝" w:hint="eastAsia"/>
          <w:color w:val="000000"/>
          <w:kern w:val="0"/>
          <w:szCs w:val="21"/>
        </w:rPr>
        <w:t xml:space="preserve">　第１項の保証金は、乙の責めに</w:t>
      </w:r>
      <w:r w:rsidR="00D03F4A">
        <w:rPr>
          <w:rFonts w:ascii="ＭＳ ゴシック" w:eastAsia="ＭＳ ゴシック" w:hAnsi="ＭＳ ゴシック" w:cs="ＭＳ明朝" w:hint="eastAsia"/>
          <w:color w:val="000000"/>
          <w:kern w:val="0"/>
          <w:szCs w:val="21"/>
        </w:rPr>
        <w:t>帰す</w:t>
      </w:r>
      <w:r w:rsidR="00780F6C">
        <w:rPr>
          <w:rFonts w:ascii="ＭＳ ゴシック" w:eastAsia="ＭＳ ゴシック" w:hAnsi="ＭＳ ゴシック" w:cs="ＭＳ明朝" w:hint="eastAsia"/>
          <w:color w:val="000000"/>
          <w:kern w:val="0"/>
          <w:szCs w:val="21"/>
        </w:rPr>
        <w:t>理由により、この契約が解除されたときは、甲は、その返還義務を負わないものとする。</w:t>
      </w:r>
    </w:p>
    <w:p w14:paraId="3F97E160"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（代金の支払い）</w:t>
      </w:r>
    </w:p>
    <w:p w14:paraId="40ADE9FB" w14:textId="0D946E0D"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４</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乙は、甲の発行する納入通知書により、</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のうち前条第１項に定める契約保証金を除いた金額を、</w:t>
      </w:r>
      <w:r w:rsidR="00690AEE">
        <w:rPr>
          <w:rFonts w:ascii="ＭＳ ゴシック" w:eastAsia="ＭＳ ゴシック" w:hAnsi="ＭＳ ゴシック" w:cs="ＭＳ明朝" w:hint="eastAsia"/>
          <w:color w:val="000000"/>
          <w:kern w:val="0"/>
          <w:szCs w:val="21"/>
        </w:rPr>
        <w:t>令和６</w:t>
      </w:r>
      <w:r w:rsidRPr="00A93EEC">
        <w:rPr>
          <w:rFonts w:ascii="ＭＳ ゴシック" w:eastAsia="ＭＳ ゴシック" w:hAnsi="ＭＳ ゴシック" w:cs="ＭＳ明朝" w:hint="eastAsia"/>
          <w:kern w:val="0"/>
          <w:szCs w:val="21"/>
        </w:rPr>
        <w:t>年</w:t>
      </w:r>
      <w:r w:rsidR="00690AEE">
        <w:rPr>
          <w:rFonts w:ascii="ＭＳ ゴシック" w:eastAsia="ＭＳ ゴシック" w:hAnsi="ＭＳ ゴシック" w:cs="ＭＳ明朝" w:hint="eastAsia"/>
          <w:kern w:val="0"/>
          <w:szCs w:val="21"/>
        </w:rPr>
        <w:t>３</w:t>
      </w:r>
      <w:r w:rsidRPr="00A93EEC">
        <w:rPr>
          <w:rFonts w:ascii="ＭＳ ゴシック" w:eastAsia="ＭＳ ゴシック" w:hAnsi="ＭＳ ゴシック" w:cs="ＭＳ明朝" w:hint="eastAsia"/>
          <w:kern w:val="0"/>
          <w:szCs w:val="21"/>
        </w:rPr>
        <w:t>月</w:t>
      </w:r>
      <w:r w:rsidR="00A93EEC" w:rsidRPr="00A93EEC">
        <w:rPr>
          <w:rFonts w:ascii="ＭＳ ゴシック" w:eastAsia="ＭＳ ゴシック" w:hAnsi="ＭＳ ゴシック" w:cs="ＭＳ明朝" w:hint="eastAsia"/>
          <w:kern w:val="0"/>
          <w:szCs w:val="21"/>
        </w:rPr>
        <w:t>８</w:t>
      </w:r>
      <w:r w:rsidRPr="00A93EEC">
        <w:rPr>
          <w:rFonts w:ascii="ＭＳ ゴシック" w:eastAsia="ＭＳ ゴシック" w:hAnsi="ＭＳ ゴシック" w:cs="ＭＳ明朝" w:hint="eastAsia"/>
          <w:kern w:val="0"/>
          <w:szCs w:val="21"/>
        </w:rPr>
        <w:t>日（</w:t>
      </w:r>
      <w:r w:rsidRPr="003A64C6">
        <w:rPr>
          <w:rFonts w:ascii="ＭＳ ゴシック" w:eastAsia="ＭＳ ゴシック" w:hAnsi="ＭＳ ゴシック" w:cs="ＭＳ明朝" w:hint="eastAsia"/>
          <w:color w:val="000000"/>
          <w:kern w:val="0"/>
          <w:szCs w:val="21"/>
        </w:rPr>
        <w:t>以下「指定期日」）までに、甲に支払わなければならない。</w:t>
      </w:r>
    </w:p>
    <w:p w14:paraId="6AF60E4F"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（契約保証金の充当）</w:t>
      </w:r>
    </w:p>
    <w:p w14:paraId="7C8FDB84" w14:textId="5DAEB3F3"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５</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甲は、乙が前条に定めるところにより</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を完納したときは、契約保証金を</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に充当する。</w:t>
      </w:r>
    </w:p>
    <w:p w14:paraId="35E549AB"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（契約保証金の処分）</w:t>
      </w:r>
    </w:p>
    <w:p w14:paraId="3848028F" w14:textId="7EFA9FD0"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６</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甲は、乙が第</w:t>
      </w:r>
      <w:r w:rsidR="000B3A82">
        <w:rPr>
          <w:rFonts w:ascii="ＭＳ ゴシック" w:eastAsia="ＭＳ ゴシック" w:hAnsi="ＭＳ ゴシック" w:cs="ＭＳ明朝" w:hint="eastAsia"/>
          <w:color w:val="000000"/>
          <w:kern w:val="0"/>
          <w:szCs w:val="21"/>
        </w:rPr>
        <w:t>４</w:t>
      </w:r>
      <w:r w:rsidRPr="003A64C6">
        <w:rPr>
          <w:rFonts w:ascii="ＭＳ ゴシック" w:eastAsia="ＭＳ ゴシック" w:hAnsi="ＭＳ ゴシック" w:cs="ＭＳ明朝" w:hint="eastAsia"/>
          <w:color w:val="000000"/>
          <w:kern w:val="0"/>
          <w:szCs w:val="21"/>
        </w:rPr>
        <w:t>条に定める義務を履行しないとき、又はその指定期日までに第１</w:t>
      </w:r>
      <w:r w:rsidR="00E869F4">
        <w:rPr>
          <w:rFonts w:ascii="ＭＳ ゴシック" w:eastAsia="ＭＳ ゴシック" w:hAnsi="ＭＳ ゴシック" w:cs="ＭＳ明朝" w:hint="eastAsia"/>
          <w:color w:val="000000"/>
          <w:kern w:val="0"/>
          <w:szCs w:val="21"/>
        </w:rPr>
        <w:t>７</w:t>
      </w:r>
      <w:r w:rsidRPr="003A64C6">
        <w:rPr>
          <w:rFonts w:ascii="ＭＳ ゴシック" w:eastAsia="ＭＳ ゴシック" w:hAnsi="ＭＳ ゴシック" w:cs="ＭＳ明朝" w:hint="eastAsia"/>
          <w:color w:val="000000"/>
          <w:kern w:val="0"/>
          <w:szCs w:val="21"/>
        </w:rPr>
        <w:t>条の規定によりこの契約を解除したときは、契約保証金を没収し、なお、損害額に及ばないときは、その不足額を徴収できるものとする。</w:t>
      </w:r>
    </w:p>
    <w:p w14:paraId="3D96EED5"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（契約保証金の免除）</w:t>
      </w:r>
    </w:p>
    <w:p w14:paraId="625534C6" w14:textId="419D06E1"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７</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甲は、</w:t>
      </w: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３</w:t>
      </w:r>
      <w:r w:rsidRPr="003A64C6">
        <w:rPr>
          <w:rFonts w:ascii="ＭＳ ゴシック" w:eastAsia="ＭＳ ゴシック" w:hAnsi="ＭＳ ゴシック" w:cs="ＭＳ明朝" w:hint="eastAsia"/>
          <w:color w:val="000000"/>
          <w:kern w:val="0"/>
          <w:szCs w:val="21"/>
        </w:rPr>
        <w:t>条及び第</w:t>
      </w:r>
      <w:r w:rsidR="000B3A82">
        <w:rPr>
          <w:rFonts w:ascii="ＭＳ ゴシック" w:eastAsia="ＭＳ ゴシック" w:hAnsi="ＭＳ ゴシック" w:cs="ＭＳ明朝" w:hint="eastAsia"/>
          <w:color w:val="000000"/>
          <w:kern w:val="0"/>
          <w:szCs w:val="21"/>
        </w:rPr>
        <w:t>４</w:t>
      </w:r>
      <w:r w:rsidRPr="003A64C6">
        <w:rPr>
          <w:rFonts w:ascii="ＭＳ ゴシック" w:eastAsia="ＭＳ ゴシック" w:hAnsi="ＭＳ ゴシック" w:cs="ＭＳ明朝" w:hint="eastAsia"/>
          <w:color w:val="000000"/>
          <w:kern w:val="0"/>
          <w:szCs w:val="21"/>
        </w:rPr>
        <w:t>条の規定にかかわらず、乙が契約締結時に</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の全額を納付するときは、契約保証金の納付を免除することができる。</w:t>
      </w:r>
    </w:p>
    <w:p w14:paraId="79D67022"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（所有権の移転及び売買物件の引渡し）</w:t>
      </w:r>
    </w:p>
    <w:p w14:paraId="3298D13F" w14:textId="523F8BEF"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８</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売買物件の所有権は、乙が第</w:t>
      </w:r>
      <w:r w:rsidR="000B3A82">
        <w:rPr>
          <w:rFonts w:ascii="ＭＳ ゴシック" w:eastAsia="ＭＳ ゴシック" w:hAnsi="ＭＳ ゴシック" w:cs="ＭＳ明朝" w:hint="eastAsia"/>
          <w:color w:val="000000"/>
          <w:kern w:val="0"/>
          <w:szCs w:val="21"/>
        </w:rPr>
        <w:t>４</w:t>
      </w:r>
      <w:r w:rsidRPr="003A64C6">
        <w:rPr>
          <w:rFonts w:ascii="ＭＳ ゴシック" w:eastAsia="ＭＳ ゴシック" w:hAnsi="ＭＳ ゴシック" w:cs="ＭＳ明朝" w:hint="eastAsia"/>
          <w:color w:val="000000"/>
          <w:kern w:val="0"/>
          <w:szCs w:val="21"/>
        </w:rPr>
        <w:t>条の規定に基づき</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を完納したときに甲から乙へ移転する。</w:t>
      </w:r>
    </w:p>
    <w:p w14:paraId="76CFAE2C" w14:textId="549F4D70" w:rsidR="002B7C85" w:rsidRPr="003A64C6" w:rsidRDefault="001236A0" w:rsidP="00A93EEC">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２</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前項の規定により売買物件の所有権が乙に移転したときに、売買物件を現状有姿で引渡したものとする。</w:t>
      </w:r>
    </w:p>
    <w:p w14:paraId="3BB7B58E"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lastRenderedPageBreak/>
        <w:t>（登記の嘱託）</w:t>
      </w:r>
    </w:p>
    <w:p w14:paraId="11BCD7CA" w14:textId="2BA153A4" w:rsidR="001236A0" w:rsidRPr="003A64C6" w:rsidRDefault="001236A0" w:rsidP="00075C11">
      <w:pPr>
        <w:autoSpaceDE w:val="0"/>
        <w:autoSpaceDN w:val="0"/>
        <w:adjustRightInd w:val="0"/>
        <w:ind w:left="210" w:rightChars="-68" w:right="-143"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９</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乙は、前条の規定により売買物件の所有権が移転したのち、速やかに甲に対し所有権の移転登記を請求するものとし、甲は、その請求により所有権の移転登記を嘱託するものとす</w:t>
      </w:r>
      <w:r w:rsidR="00075C11">
        <w:rPr>
          <w:rFonts w:ascii="ＭＳ ゴシック" w:eastAsia="ＭＳ ゴシック" w:hAnsi="ＭＳ ゴシック" w:cs="ＭＳ明朝" w:hint="eastAsia"/>
          <w:color w:val="000000"/>
          <w:kern w:val="0"/>
          <w:szCs w:val="21"/>
        </w:rPr>
        <w:t>る</w:t>
      </w:r>
      <w:r w:rsidRPr="003A64C6">
        <w:rPr>
          <w:rFonts w:ascii="ＭＳ ゴシック" w:eastAsia="ＭＳ ゴシック" w:hAnsi="ＭＳ ゴシック" w:cs="ＭＳ明朝" w:hint="eastAsia"/>
          <w:color w:val="000000"/>
          <w:kern w:val="0"/>
          <w:szCs w:val="21"/>
        </w:rPr>
        <w:t>。</w:t>
      </w:r>
    </w:p>
    <w:p w14:paraId="14AF13A3"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２</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前項の所有権移転登記に要する登録免許税その他の費用は、乙の負担とする。</w:t>
      </w:r>
    </w:p>
    <w:p w14:paraId="1B9110FC"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（危険負担）</w:t>
      </w:r>
    </w:p>
    <w:p w14:paraId="274552F0" w14:textId="2F619F13" w:rsidR="001236A0" w:rsidRPr="009A3851"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第１</w:t>
      </w:r>
      <w:r w:rsidR="000B3A82">
        <w:rPr>
          <w:rFonts w:ascii="ＭＳ ゴシック" w:eastAsia="ＭＳ ゴシック" w:hAnsi="ＭＳ ゴシック" w:cs="ＭＳ明朝" w:hint="eastAsia"/>
          <w:color w:val="000000"/>
          <w:kern w:val="0"/>
          <w:szCs w:val="21"/>
        </w:rPr>
        <w:t>０</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乙は、売買物件がその引渡し前に甲乙双方の責めに帰すべき事由によらないで滅失又</w:t>
      </w:r>
      <w:r w:rsidRPr="009A3851">
        <w:rPr>
          <w:rFonts w:ascii="ＭＳ ゴシック" w:eastAsia="ＭＳ ゴシック" w:hAnsi="ＭＳ ゴシック" w:cs="ＭＳ明朝" w:hint="eastAsia"/>
          <w:color w:val="000000"/>
          <w:kern w:val="0"/>
          <w:szCs w:val="21"/>
        </w:rPr>
        <w:t>は毀損した場合は、それによって生じた損害を負担するものとする。</w:t>
      </w:r>
    </w:p>
    <w:p w14:paraId="298B8E4A" w14:textId="77777777" w:rsidR="001236A0" w:rsidRPr="009A3851"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9A3851">
        <w:rPr>
          <w:rFonts w:ascii="ＭＳ ゴシック" w:eastAsia="ＭＳ ゴシック" w:hAnsi="ＭＳ ゴシック" w:cs="ＭＳ明朝" w:hint="eastAsia"/>
          <w:color w:val="000000"/>
          <w:kern w:val="0"/>
          <w:szCs w:val="21"/>
        </w:rPr>
        <w:t>（</w:t>
      </w:r>
      <w:r w:rsidR="00E27FCA" w:rsidRPr="009A3851">
        <w:rPr>
          <w:rFonts w:ascii="ＭＳ ゴシック" w:eastAsia="ＭＳ ゴシック" w:hAnsi="ＭＳ ゴシック" w:cs="ＭＳ明朝" w:hint="eastAsia"/>
          <w:color w:val="000000"/>
          <w:kern w:val="0"/>
          <w:szCs w:val="21"/>
        </w:rPr>
        <w:t>契約不適合責任</w:t>
      </w:r>
      <w:r w:rsidRPr="009A3851">
        <w:rPr>
          <w:rFonts w:ascii="ＭＳ ゴシック" w:eastAsia="ＭＳ ゴシック" w:hAnsi="ＭＳ ゴシック" w:cs="ＭＳ明朝" w:hint="eastAsia"/>
          <w:color w:val="000000"/>
          <w:kern w:val="0"/>
          <w:szCs w:val="21"/>
        </w:rPr>
        <w:t>）</w:t>
      </w:r>
    </w:p>
    <w:p w14:paraId="69DE8333" w14:textId="0E511138" w:rsidR="00E27FCA" w:rsidRDefault="001236A0"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9A3851">
        <w:rPr>
          <w:rFonts w:ascii="ＭＳ ゴシック" w:eastAsia="ＭＳ ゴシック" w:hAnsi="ＭＳ ゴシック" w:cs="ＭＳ明朝" w:hint="eastAsia"/>
          <w:color w:val="000000"/>
          <w:kern w:val="0"/>
          <w:szCs w:val="21"/>
        </w:rPr>
        <w:t>第１</w:t>
      </w:r>
      <w:r w:rsidR="000B3A82" w:rsidRPr="009A3851">
        <w:rPr>
          <w:rFonts w:ascii="ＭＳ ゴシック" w:eastAsia="ＭＳ ゴシック" w:hAnsi="ＭＳ ゴシック" w:cs="ＭＳ明朝" w:hint="eastAsia"/>
          <w:color w:val="000000"/>
          <w:kern w:val="0"/>
          <w:szCs w:val="21"/>
        </w:rPr>
        <w:t>１</w:t>
      </w:r>
      <w:r w:rsidRPr="009A3851">
        <w:rPr>
          <w:rFonts w:ascii="ＭＳ ゴシック" w:eastAsia="ＭＳ ゴシック" w:hAnsi="ＭＳ ゴシック" w:cs="ＭＳ明朝" w:hint="eastAsia"/>
          <w:color w:val="000000"/>
          <w:kern w:val="0"/>
          <w:szCs w:val="21"/>
        </w:rPr>
        <w:t>条</w:t>
      </w:r>
      <w:r w:rsidR="00E27FCA" w:rsidRPr="009A3851">
        <w:rPr>
          <w:rFonts w:ascii="ＭＳ ゴシック" w:eastAsia="ＭＳ ゴシック" w:hAnsi="ＭＳ ゴシック" w:cs="ＭＳ明朝" w:hint="eastAsia"/>
          <w:color w:val="000000"/>
          <w:kern w:val="0"/>
          <w:szCs w:val="21"/>
        </w:rPr>
        <w:t xml:space="preserve">　</w:t>
      </w:r>
      <w:r w:rsidRPr="009A3851">
        <w:rPr>
          <w:rFonts w:ascii="ＭＳ ゴシック" w:eastAsia="ＭＳ ゴシック" w:hAnsi="ＭＳ ゴシック" w:cs="ＭＳ明朝" w:hint="eastAsia"/>
          <w:color w:val="000000"/>
          <w:kern w:val="0"/>
          <w:szCs w:val="21"/>
        </w:rPr>
        <w:t>乙は、この契約締結後、売買物件に面積の不足</w:t>
      </w:r>
      <w:r w:rsidR="00D03F4A">
        <w:rPr>
          <w:rFonts w:ascii="ＭＳ ゴシック" w:eastAsia="ＭＳ ゴシック" w:hAnsi="ＭＳ ゴシック" w:cs="ＭＳ明朝" w:hint="eastAsia"/>
          <w:color w:val="000000"/>
          <w:kern w:val="0"/>
          <w:szCs w:val="21"/>
        </w:rPr>
        <w:t>等</w:t>
      </w:r>
      <w:r w:rsidR="00E27FCA" w:rsidRPr="009A3851">
        <w:rPr>
          <w:rFonts w:ascii="ＭＳ ゴシック" w:eastAsia="ＭＳ ゴシック" w:hAnsi="ＭＳ ゴシック" w:cs="ＭＳ明朝" w:hint="eastAsia"/>
          <w:color w:val="000000"/>
          <w:kern w:val="0"/>
          <w:szCs w:val="21"/>
        </w:rPr>
        <w:t>契約の内容に適合しない</w:t>
      </w:r>
      <w:r w:rsidRPr="009A3851">
        <w:rPr>
          <w:rFonts w:ascii="ＭＳ ゴシック" w:eastAsia="ＭＳ ゴシック" w:hAnsi="ＭＳ ゴシック" w:cs="ＭＳ明朝" w:hint="eastAsia"/>
          <w:color w:val="000000"/>
          <w:kern w:val="0"/>
          <w:szCs w:val="21"/>
        </w:rPr>
        <w:t>ことを発見しても、</w:t>
      </w:r>
      <w:r w:rsidR="00E27FCA" w:rsidRPr="009A3851">
        <w:rPr>
          <w:rFonts w:ascii="ＭＳ ゴシック" w:eastAsia="ＭＳ ゴシック" w:hAnsi="ＭＳ ゴシック" w:cs="ＭＳ明朝" w:hint="eastAsia"/>
          <w:color w:val="000000"/>
          <w:kern w:val="0"/>
          <w:szCs w:val="21"/>
        </w:rPr>
        <w:t>甲に対して履行の追完の請求、</w:t>
      </w:r>
      <w:r w:rsidR="00780F6C">
        <w:rPr>
          <w:rFonts w:ascii="ＭＳ ゴシック" w:eastAsia="ＭＳ ゴシック" w:hAnsi="ＭＳ ゴシック" w:cs="ＭＳ明朝" w:hint="eastAsia"/>
          <w:color w:val="000000"/>
          <w:kern w:val="0"/>
          <w:szCs w:val="21"/>
        </w:rPr>
        <w:t>代金</w:t>
      </w:r>
      <w:r w:rsidR="00E27FCA" w:rsidRPr="009A3851">
        <w:rPr>
          <w:rFonts w:ascii="ＭＳ ゴシック" w:eastAsia="ＭＳ ゴシック" w:hAnsi="ＭＳ ゴシック" w:cs="ＭＳ明朝" w:hint="eastAsia"/>
          <w:color w:val="000000"/>
          <w:kern w:val="0"/>
          <w:szCs w:val="21"/>
        </w:rPr>
        <w:t>の減免の請求、損害賠償の請求及び</w:t>
      </w:r>
      <w:r w:rsidRPr="009A3851">
        <w:rPr>
          <w:rFonts w:ascii="ＭＳ ゴシック" w:eastAsia="ＭＳ ゴシック" w:hAnsi="ＭＳ ゴシック" w:cs="ＭＳ明朝" w:hint="eastAsia"/>
          <w:color w:val="000000"/>
          <w:kern w:val="0"/>
          <w:szCs w:val="21"/>
        </w:rPr>
        <w:t>契約の解除をすることができないものとする。</w:t>
      </w:r>
    </w:p>
    <w:p w14:paraId="3806E595" w14:textId="3AB74AFD" w:rsidR="00E33CCC" w:rsidRDefault="00E33CCC"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（土地利用条件）</w:t>
      </w:r>
    </w:p>
    <w:p w14:paraId="6C672676" w14:textId="74D87116" w:rsidR="00E33CCC" w:rsidRDefault="00E33CCC" w:rsidP="0012569C">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第１２条　乙は、売買契約締結の日から１０年間</w:t>
      </w:r>
      <w:r w:rsidR="00372E15">
        <w:rPr>
          <w:rFonts w:ascii="ＭＳ ゴシック" w:eastAsia="ＭＳ ゴシック" w:hAnsi="ＭＳ ゴシック" w:cs="ＭＳ明朝" w:hint="eastAsia"/>
          <w:color w:val="000000"/>
          <w:kern w:val="0"/>
          <w:szCs w:val="21"/>
        </w:rPr>
        <w:t>（以下「指定期間」という。）</w:t>
      </w:r>
      <w:r w:rsidR="00832AA0">
        <w:rPr>
          <w:rFonts w:ascii="ＭＳ ゴシック" w:eastAsia="ＭＳ ゴシック" w:hAnsi="ＭＳ ゴシック" w:cs="ＭＳ明朝" w:hint="eastAsia"/>
          <w:color w:val="000000"/>
          <w:kern w:val="0"/>
          <w:szCs w:val="21"/>
        </w:rPr>
        <w:t>について、売買物件を</w:t>
      </w:r>
      <w:r>
        <w:rPr>
          <w:rFonts w:ascii="ＭＳ ゴシック" w:eastAsia="ＭＳ ゴシック" w:hAnsi="ＭＳ ゴシック" w:cs="ＭＳ明朝" w:hint="eastAsia"/>
          <w:color w:val="000000"/>
          <w:kern w:val="0"/>
          <w:szCs w:val="21"/>
        </w:rPr>
        <w:t>戸建住宅の用</w:t>
      </w:r>
      <w:r w:rsidR="0012569C">
        <w:rPr>
          <w:rFonts w:ascii="ＭＳ ゴシック" w:eastAsia="ＭＳ ゴシック" w:hAnsi="ＭＳ ゴシック" w:cs="ＭＳ明朝" w:hint="eastAsia"/>
          <w:color w:val="000000"/>
          <w:kern w:val="0"/>
          <w:szCs w:val="21"/>
        </w:rPr>
        <w:t>に供するものとし、その他の用途に供することは</w:t>
      </w:r>
      <w:r>
        <w:rPr>
          <w:rFonts w:ascii="ＭＳ ゴシック" w:eastAsia="ＭＳ ゴシック" w:hAnsi="ＭＳ ゴシック" w:cs="ＭＳ明朝" w:hint="eastAsia"/>
          <w:color w:val="000000"/>
          <w:kern w:val="0"/>
          <w:szCs w:val="21"/>
        </w:rPr>
        <w:t>できないものとする。</w:t>
      </w:r>
    </w:p>
    <w:p w14:paraId="7FE92452" w14:textId="28844E28" w:rsidR="008A339D" w:rsidRDefault="008A339D"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（譲渡等の禁止）</w:t>
      </w:r>
    </w:p>
    <w:p w14:paraId="76B70FF2" w14:textId="7DF6F009" w:rsidR="008A339D" w:rsidRDefault="008A339D"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第１３条　乙は、</w:t>
      </w:r>
      <w:r w:rsidR="005C7126">
        <w:rPr>
          <w:rFonts w:ascii="ＭＳ ゴシック" w:eastAsia="ＭＳ ゴシック" w:hAnsi="ＭＳ ゴシック" w:cs="ＭＳ明朝" w:hint="eastAsia"/>
          <w:color w:val="000000"/>
          <w:kern w:val="0"/>
          <w:szCs w:val="21"/>
        </w:rPr>
        <w:t>住宅の販売行う場合、</w:t>
      </w:r>
      <w:r>
        <w:rPr>
          <w:rFonts w:ascii="ＭＳ ゴシック" w:eastAsia="ＭＳ ゴシック" w:hAnsi="ＭＳ ゴシック" w:cs="ＭＳ明朝" w:hint="eastAsia"/>
          <w:color w:val="000000"/>
          <w:kern w:val="0"/>
          <w:szCs w:val="21"/>
        </w:rPr>
        <w:t>住宅</w:t>
      </w:r>
      <w:r w:rsidR="00116F0B">
        <w:rPr>
          <w:rFonts w:ascii="ＭＳ ゴシック" w:eastAsia="ＭＳ ゴシック" w:hAnsi="ＭＳ ゴシック" w:cs="ＭＳ明朝" w:hint="eastAsia"/>
          <w:color w:val="000000"/>
          <w:kern w:val="0"/>
          <w:szCs w:val="21"/>
        </w:rPr>
        <w:t>用地</w:t>
      </w:r>
      <w:r>
        <w:rPr>
          <w:rFonts w:ascii="ＭＳ ゴシック" w:eastAsia="ＭＳ ゴシック" w:hAnsi="ＭＳ ゴシック" w:cs="ＭＳ明朝" w:hint="eastAsia"/>
          <w:color w:val="000000"/>
          <w:kern w:val="0"/>
          <w:szCs w:val="21"/>
        </w:rPr>
        <w:t>の販売を開始するまでの間、売買物件の所有権を第三者に移転し、若しくは、売買物件に賃借権その他使用収益を目的とした権利の設定はできないものとする。</w:t>
      </w:r>
    </w:p>
    <w:p w14:paraId="3F545738" w14:textId="4B141FC2" w:rsidR="008A339D" w:rsidRDefault="008A339D"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（買戻特約）</w:t>
      </w:r>
    </w:p>
    <w:p w14:paraId="5E13389B" w14:textId="76A6C087" w:rsidR="008A339D" w:rsidRDefault="008A339D"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第１４条　甲は、</w:t>
      </w:r>
      <w:r w:rsidR="00372E15">
        <w:rPr>
          <w:rFonts w:ascii="ＭＳ ゴシック" w:eastAsia="ＭＳ ゴシック" w:hAnsi="ＭＳ ゴシック" w:cs="ＭＳ明朝" w:hint="eastAsia"/>
          <w:color w:val="000000"/>
          <w:kern w:val="0"/>
          <w:szCs w:val="21"/>
        </w:rPr>
        <w:t>指定期間内に</w:t>
      </w:r>
      <w:r>
        <w:rPr>
          <w:rFonts w:ascii="ＭＳ ゴシック" w:eastAsia="ＭＳ ゴシック" w:hAnsi="ＭＳ ゴシック" w:cs="ＭＳ明朝" w:hint="eastAsia"/>
          <w:color w:val="000000"/>
          <w:kern w:val="0"/>
          <w:szCs w:val="21"/>
        </w:rPr>
        <w:t>乙が第１２条</w:t>
      </w:r>
      <w:r w:rsidR="00050840">
        <w:rPr>
          <w:rFonts w:ascii="ＭＳ ゴシック" w:eastAsia="ＭＳ ゴシック" w:hAnsi="ＭＳ ゴシック" w:cs="ＭＳ明朝" w:hint="eastAsia"/>
          <w:color w:val="000000"/>
          <w:kern w:val="0"/>
          <w:szCs w:val="21"/>
        </w:rPr>
        <w:t>又は前条の規定に違反した場合、乙から受領した売買代金を返還し、売買物件を買い戻すことができるものとする。ただし、当該売買代金には利息は付さないものとする。</w:t>
      </w:r>
    </w:p>
    <w:p w14:paraId="53567555" w14:textId="52DBC34C" w:rsidR="00050840" w:rsidRDefault="00050840"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２　甲は、前項の規定により売買物件を買い戻したときは、乙の負担した契約の費用は返還しない。</w:t>
      </w:r>
    </w:p>
    <w:p w14:paraId="53E02C33" w14:textId="4A332C11" w:rsidR="00050840" w:rsidRDefault="00050840"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３　甲は、第１項の規定により売買物件を買い戻したときは、乙が売買物件に出した必要費、有益費その他一切の費用は償還しない。</w:t>
      </w:r>
    </w:p>
    <w:p w14:paraId="282E5C9F" w14:textId="01AD728B" w:rsidR="00050840" w:rsidRDefault="00050840"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４　甲は、第９条で定める所有権移転登記と同時に第１項の買戻特約の登記を行うものと</w:t>
      </w:r>
      <w:r w:rsidR="00372E15">
        <w:rPr>
          <w:rFonts w:ascii="ＭＳ ゴシック" w:eastAsia="ＭＳ ゴシック" w:hAnsi="ＭＳ ゴシック" w:cs="ＭＳ明朝" w:hint="eastAsia"/>
          <w:color w:val="000000"/>
          <w:kern w:val="0"/>
          <w:szCs w:val="21"/>
        </w:rPr>
        <w:t>し、乙は、当該登記に要する登記嘱託承諾書を甲に提出するものとする。</w:t>
      </w:r>
    </w:p>
    <w:p w14:paraId="760FE754" w14:textId="0F059477" w:rsidR="00372E15" w:rsidRDefault="00372E15"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５　甲は、第１項で定める期間の満了</w:t>
      </w:r>
      <w:r w:rsidR="005F6A22">
        <w:rPr>
          <w:rFonts w:ascii="ＭＳ ゴシック" w:eastAsia="ＭＳ ゴシック" w:hAnsi="ＭＳ ゴシック" w:cs="ＭＳ明朝" w:hint="eastAsia"/>
          <w:color w:val="000000"/>
          <w:kern w:val="0"/>
          <w:szCs w:val="21"/>
        </w:rPr>
        <w:t>前であっても、乙が第１２条で定める土地利用条件を満たす住宅の建築を完了</w:t>
      </w:r>
      <w:r>
        <w:rPr>
          <w:rFonts w:ascii="ＭＳ ゴシック" w:eastAsia="ＭＳ ゴシック" w:hAnsi="ＭＳ ゴシック" w:cs="ＭＳ明朝" w:hint="eastAsia"/>
          <w:color w:val="000000"/>
          <w:kern w:val="0"/>
          <w:szCs w:val="21"/>
        </w:rPr>
        <w:t>した</w:t>
      </w:r>
      <w:r w:rsidR="005F6A22">
        <w:rPr>
          <w:rFonts w:ascii="ＭＳ ゴシック" w:eastAsia="ＭＳ ゴシック" w:hAnsi="ＭＳ ゴシック" w:cs="ＭＳ明朝" w:hint="eastAsia"/>
          <w:color w:val="000000"/>
          <w:kern w:val="0"/>
          <w:szCs w:val="21"/>
        </w:rPr>
        <w:t>ことを甲が確認できた場合</w:t>
      </w:r>
      <w:r>
        <w:rPr>
          <w:rFonts w:ascii="ＭＳ ゴシック" w:eastAsia="ＭＳ ゴシック" w:hAnsi="ＭＳ ゴシック" w:cs="ＭＳ明朝" w:hint="eastAsia"/>
          <w:color w:val="000000"/>
          <w:kern w:val="0"/>
          <w:szCs w:val="21"/>
        </w:rPr>
        <w:t>は、乙の請求に基づき、前条で定める譲渡の禁止及び第１項で定める買戻しの特約は解除し、買戻しに係る登記を抹消するものとする。</w:t>
      </w:r>
    </w:p>
    <w:p w14:paraId="1CC3B8CA" w14:textId="43969522" w:rsidR="00372E15" w:rsidRDefault="00372E15" w:rsidP="00C073BC">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６　前項で定める登記の抹消に要する費用は、乙の負担とする。</w:t>
      </w:r>
    </w:p>
    <w:p w14:paraId="185C1EF6" w14:textId="3D35648D"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9A3851">
        <w:rPr>
          <w:rFonts w:ascii="ＭＳ ゴシック" w:eastAsia="ＭＳ ゴシック" w:hAnsi="ＭＳ ゴシック" w:cs="ＭＳ明朝" w:hint="eastAsia"/>
          <w:color w:val="000000"/>
          <w:kern w:val="0"/>
          <w:szCs w:val="21"/>
        </w:rPr>
        <w:t>（</w:t>
      </w:r>
      <w:r w:rsidR="00871988">
        <w:rPr>
          <w:rFonts w:ascii="ＭＳ ゴシック" w:eastAsia="ＭＳ ゴシック" w:hAnsi="ＭＳ ゴシック" w:cs="ＭＳ明朝" w:hint="eastAsia"/>
          <w:color w:val="000000"/>
          <w:kern w:val="0"/>
          <w:szCs w:val="21"/>
        </w:rPr>
        <w:t>公序良俗に反する使用の禁止</w:t>
      </w:r>
      <w:r w:rsidRPr="009A3851">
        <w:rPr>
          <w:rFonts w:ascii="ＭＳ ゴシック" w:eastAsia="ＭＳ ゴシック" w:hAnsi="ＭＳ ゴシック" w:cs="ＭＳ明朝" w:hint="eastAsia"/>
          <w:color w:val="000000"/>
          <w:kern w:val="0"/>
          <w:szCs w:val="21"/>
        </w:rPr>
        <w:t>）</w:t>
      </w:r>
    </w:p>
    <w:p w14:paraId="5C3EABAF" w14:textId="5081D2EF" w:rsidR="001236A0" w:rsidRPr="003A64C6" w:rsidRDefault="001236A0" w:rsidP="00F312F8">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第１</w:t>
      </w:r>
      <w:r w:rsidR="00372E15">
        <w:rPr>
          <w:rFonts w:ascii="ＭＳ ゴシック" w:eastAsia="ＭＳ ゴシック" w:hAnsi="ＭＳ ゴシック" w:cs="ＭＳ明朝" w:hint="eastAsia"/>
          <w:color w:val="000000"/>
          <w:kern w:val="0"/>
          <w:szCs w:val="21"/>
        </w:rPr>
        <w:t>５</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w:t>
      </w:r>
      <w:r w:rsidR="00A061A0" w:rsidRPr="003A64C6">
        <w:rPr>
          <w:rFonts w:ascii="ＭＳ ゴシック" w:eastAsia="ＭＳ ゴシック" w:hAnsi="ＭＳ ゴシック" w:cs="ＭＳ明朝" w:hint="eastAsia"/>
          <w:color w:val="000000"/>
          <w:kern w:val="0"/>
          <w:szCs w:val="21"/>
        </w:rPr>
        <w:t>売買物件</w:t>
      </w:r>
      <w:r w:rsidR="00871988">
        <w:rPr>
          <w:rFonts w:ascii="ＭＳ ゴシック" w:eastAsia="ＭＳ ゴシック" w:hAnsi="ＭＳ ゴシック" w:cs="ＭＳ明朝" w:hint="eastAsia"/>
          <w:color w:val="000000"/>
          <w:kern w:val="0"/>
          <w:szCs w:val="21"/>
        </w:rPr>
        <w:t>を</w:t>
      </w:r>
      <w:r w:rsidRPr="003A64C6">
        <w:rPr>
          <w:rFonts w:ascii="ＭＳ ゴシック" w:eastAsia="ＭＳ ゴシック" w:hAnsi="ＭＳ ゴシック" w:cs="ＭＳ明朝" w:hint="eastAsia"/>
          <w:color w:val="000000"/>
          <w:kern w:val="0"/>
          <w:szCs w:val="21"/>
        </w:rPr>
        <w:t>次の建築又は用途に供してはならない。</w:t>
      </w:r>
    </w:p>
    <w:p w14:paraId="6B4D3063" w14:textId="77777777" w:rsidR="001236A0" w:rsidRPr="003A64C6" w:rsidRDefault="00193354" w:rsidP="00E90D7A">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⑴　</w:t>
      </w:r>
      <w:r w:rsidR="001236A0" w:rsidRPr="003A64C6">
        <w:rPr>
          <w:rFonts w:ascii="ＭＳ ゴシック" w:eastAsia="ＭＳ ゴシック" w:hAnsi="ＭＳ ゴシック" w:cs="ＭＳ明朝" w:hint="eastAsia"/>
          <w:color w:val="000000"/>
          <w:kern w:val="0"/>
          <w:szCs w:val="21"/>
        </w:rPr>
        <w:t>建築基準法（昭和２５年法律第２０１号）第４８条別表第２（と）項に掲げる建築物及び神社、寺院、教会その他これらに類するものの建築</w:t>
      </w:r>
    </w:p>
    <w:p w14:paraId="3785BAC1" w14:textId="07BEE519" w:rsidR="00871988" w:rsidRDefault="004866DA" w:rsidP="00E90D7A">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⑵</w:t>
      </w:r>
      <w:r w:rsidR="00871988">
        <w:rPr>
          <w:rFonts w:ascii="ＭＳ ゴシック" w:eastAsia="ＭＳ ゴシック" w:hAnsi="ＭＳ ゴシック" w:cs="ＭＳ明朝" w:hint="eastAsia"/>
          <w:color w:val="000000"/>
          <w:kern w:val="0"/>
          <w:szCs w:val="21"/>
        </w:rPr>
        <w:t xml:space="preserve">　</w:t>
      </w:r>
      <w:r w:rsidR="00871988" w:rsidRPr="003A64C6">
        <w:rPr>
          <w:rFonts w:ascii="ＭＳ ゴシック" w:eastAsia="ＭＳ ゴシック" w:hAnsi="ＭＳ ゴシック" w:cs="ＭＳ明朝" w:hint="eastAsia"/>
          <w:color w:val="000000"/>
          <w:kern w:val="0"/>
          <w:szCs w:val="21"/>
        </w:rPr>
        <w:t>暴力団員による不当な行為の防止等に関する法律（平成３年法律第７７号）第２条２号に規定する暴力団</w:t>
      </w:r>
      <w:r w:rsidR="00871988">
        <w:rPr>
          <w:rFonts w:ascii="ＭＳ ゴシック" w:eastAsia="ＭＳ ゴシック" w:hAnsi="ＭＳ ゴシック" w:cs="ＭＳ明朝" w:hint="eastAsia"/>
          <w:color w:val="000000"/>
          <w:kern w:val="0"/>
          <w:szCs w:val="21"/>
        </w:rPr>
        <w:t>その他反社会的団体及びそれらの構成員の活動の用に供するものの建築</w:t>
      </w:r>
    </w:p>
    <w:p w14:paraId="0B4641AD" w14:textId="7AD9EED6" w:rsidR="001236A0" w:rsidRDefault="004866DA" w:rsidP="00E90D7A">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lastRenderedPageBreak/>
        <w:t>⑶</w:t>
      </w:r>
      <w:bookmarkStart w:id="1" w:name="_GoBack"/>
      <w:bookmarkEnd w:id="1"/>
      <w:r w:rsidR="00193354">
        <w:rPr>
          <w:rFonts w:ascii="ＭＳ ゴシック" w:eastAsia="ＭＳ ゴシック" w:hAnsi="ＭＳ ゴシック" w:cs="ＭＳ明朝" w:hint="eastAsia"/>
          <w:color w:val="000000"/>
          <w:kern w:val="0"/>
          <w:szCs w:val="21"/>
        </w:rPr>
        <w:t xml:space="preserve">　</w:t>
      </w:r>
      <w:r w:rsidR="001236A0" w:rsidRPr="003A64C6">
        <w:rPr>
          <w:rFonts w:ascii="ＭＳ ゴシック" w:eastAsia="ＭＳ ゴシック" w:hAnsi="ＭＳ ゴシック" w:cs="ＭＳ明朝" w:hint="eastAsia"/>
          <w:color w:val="000000"/>
          <w:kern w:val="0"/>
          <w:szCs w:val="21"/>
        </w:rPr>
        <w:t>風俗営業等の規制及び業務の適正化等に関する法律（昭和２３年法律第１２２号）第２条第１項に規定する風俗営業</w:t>
      </w:r>
      <w:r w:rsidR="00871988">
        <w:rPr>
          <w:rFonts w:ascii="ＭＳ ゴシック" w:eastAsia="ＭＳ ゴシック" w:hAnsi="ＭＳ ゴシック" w:cs="ＭＳ明朝" w:hint="eastAsia"/>
          <w:color w:val="000000"/>
          <w:kern w:val="0"/>
          <w:szCs w:val="21"/>
        </w:rPr>
        <w:t>及び</w:t>
      </w:r>
      <w:r w:rsidR="001236A0" w:rsidRPr="003A64C6">
        <w:rPr>
          <w:rFonts w:ascii="ＭＳ ゴシック" w:eastAsia="ＭＳ ゴシック" w:hAnsi="ＭＳ ゴシック" w:cs="ＭＳ明朝" w:hint="eastAsia"/>
          <w:color w:val="000000"/>
          <w:kern w:val="0"/>
          <w:szCs w:val="21"/>
        </w:rPr>
        <w:t>同条第</w:t>
      </w:r>
      <w:r w:rsidR="00075C11">
        <w:rPr>
          <w:rFonts w:ascii="ＭＳ ゴシック" w:eastAsia="ＭＳ ゴシック" w:hAnsi="ＭＳ ゴシック" w:cs="ＭＳ明朝" w:hint="eastAsia"/>
          <w:color w:val="000000"/>
          <w:kern w:val="0"/>
          <w:szCs w:val="21"/>
        </w:rPr>
        <w:t>５</w:t>
      </w:r>
      <w:r w:rsidR="001236A0" w:rsidRPr="003A64C6">
        <w:rPr>
          <w:rFonts w:ascii="ＭＳ ゴシック" w:eastAsia="ＭＳ ゴシック" w:hAnsi="ＭＳ ゴシック" w:cs="ＭＳ明朝" w:hint="eastAsia"/>
          <w:color w:val="000000"/>
          <w:kern w:val="0"/>
          <w:szCs w:val="21"/>
        </w:rPr>
        <w:t>項に規定する性風俗関連特殊営業</w:t>
      </w:r>
      <w:r w:rsidR="00871988">
        <w:rPr>
          <w:rFonts w:ascii="ＭＳ ゴシック" w:eastAsia="ＭＳ ゴシック" w:hAnsi="ＭＳ ゴシック" w:cs="ＭＳ明朝" w:hint="eastAsia"/>
          <w:color w:val="000000"/>
          <w:kern w:val="0"/>
          <w:szCs w:val="21"/>
        </w:rPr>
        <w:t>並びに</w:t>
      </w:r>
      <w:r w:rsidR="00075C11">
        <w:rPr>
          <w:rFonts w:ascii="ＭＳ ゴシック" w:eastAsia="ＭＳ ゴシック" w:hAnsi="ＭＳ ゴシック" w:cs="ＭＳ明朝" w:hint="eastAsia"/>
          <w:color w:val="000000"/>
          <w:kern w:val="0"/>
          <w:szCs w:val="21"/>
        </w:rPr>
        <w:t>これらに</w:t>
      </w:r>
      <w:r w:rsidR="001236A0" w:rsidRPr="003A64C6">
        <w:rPr>
          <w:rFonts w:ascii="ＭＳ ゴシック" w:eastAsia="ＭＳ ゴシック" w:hAnsi="ＭＳ ゴシック" w:cs="ＭＳ明朝" w:hint="eastAsia"/>
          <w:color w:val="000000"/>
          <w:kern w:val="0"/>
          <w:szCs w:val="21"/>
        </w:rPr>
        <w:t>類する業の</w:t>
      </w:r>
      <w:r w:rsidR="00871988">
        <w:rPr>
          <w:rFonts w:ascii="ＭＳ ゴシック" w:eastAsia="ＭＳ ゴシック" w:hAnsi="ＭＳ ゴシック" w:cs="ＭＳ明朝" w:hint="eastAsia"/>
          <w:color w:val="000000"/>
          <w:kern w:val="0"/>
          <w:szCs w:val="21"/>
        </w:rPr>
        <w:t>用途に供するものの建築</w:t>
      </w:r>
    </w:p>
    <w:p w14:paraId="314B2FCA" w14:textId="2C753033" w:rsidR="00E33CCC" w:rsidRDefault="00871988" w:rsidP="00E33CCC">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２　乙は、売買物件を第三者に譲渡するときは、前項の規定をその者に承継させなければならない。</w:t>
      </w:r>
    </w:p>
    <w:p w14:paraId="13D5A7CC"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（実地調査等）</w:t>
      </w:r>
    </w:p>
    <w:p w14:paraId="06930C2A" w14:textId="72721F22"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第１</w:t>
      </w:r>
      <w:r w:rsidR="00372E15">
        <w:rPr>
          <w:rFonts w:ascii="ＭＳ ゴシック" w:eastAsia="ＭＳ ゴシック" w:hAnsi="ＭＳ ゴシック" w:cs="ＭＳ明朝" w:hint="eastAsia"/>
          <w:color w:val="000000"/>
          <w:kern w:val="0"/>
          <w:szCs w:val="21"/>
        </w:rPr>
        <w:t>６</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指定期間満了の日まで、必要があると認めるときは乙に対し履行の状況を確認するために質問し、立入検査を行い、帳簿、書類その他の物件を調査し、又は参考となるべき報告若しくは資料の提出を求めることができる。</w:t>
      </w:r>
    </w:p>
    <w:p w14:paraId="52464C92" w14:textId="77777777"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２</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乙は、甲から前項の規定に基づく請求があったときは、正当な理由なく拒み、妨げ若しくは忌避し、又は遅延してはならない。</w:t>
      </w:r>
    </w:p>
    <w:p w14:paraId="6DF46869"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（違約金）</w:t>
      </w:r>
    </w:p>
    <w:p w14:paraId="120CAAF4" w14:textId="1EED94AB" w:rsidR="001236A0" w:rsidRPr="003A64C6" w:rsidRDefault="001236A0" w:rsidP="00F93628">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第１</w:t>
      </w:r>
      <w:r w:rsidR="00743D81">
        <w:rPr>
          <w:rFonts w:ascii="ＭＳ ゴシック" w:eastAsia="ＭＳ ゴシック" w:hAnsi="ＭＳ ゴシック" w:cs="ＭＳ明朝" w:hint="eastAsia"/>
          <w:color w:val="000000"/>
          <w:kern w:val="0"/>
          <w:szCs w:val="21"/>
        </w:rPr>
        <w:t>７</w:t>
      </w:r>
      <w:r w:rsidRPr="003A64C6">
        <w:rPr>
          <w:rFonts w:ascii="ＭＳ ゴシック" w:eastAsia="ＭＳ ゴシック" w:hAnsi="ＭＳ ゴシック" w:cs="ＭＳ明朝" w:hint="eastAsia"/>
          <w:color w:val="000000"/>
          <w:kern w:val="0"/>
          <w:szCs w:val="21"/>
        </w:rPr>
        <w:t>条</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乙は、正当な理由なく第</w:t>
      </w:r>
      <w:r w:rsidR="002C4BE6">
        <w:rPr>
          <w:rFonts w:ascii="ＭＳ ゴシック" w:eastAsia="ＭＳ ゴシック" w:hAnsi="ＭＳ ゴシック" w:cs="ＭＳ明朝" w:hint="eastAsia"/>
          <w:color w:val="000000"/>
          <w:kern w:val="0"/>
          <w:szCs w:val="21"/>
        </w:rPr>
        <w:t>４</w:t>
      </w:r>
      <w:r w:rsidRPr="003A64C6">
        <w:rPr>
          <w:rFonts w:ascii="ＭＳ ゴシック" w:eastAsia="ＭＳ ゴシック" w:hAnsi="ＭＳ ゴシック" w:cs="ＭＳ明朝" w:hint="eastAsia"/>
          <w:color w:val="000000"/>
          <w:kern w:val="0"/>
          <w:szCs w:val="21"/>
        </w:rPr>
        <w:t>条の指定期間内に</w:t>
      </w:r>
      <w:r w:rsidR="00780F6C">
        <w:rPr>
          <w:rFonts w:ascii="ＭＳ ゴシック" w:eastAsia="ＭＳ ゴシック" w:hAnsi="ＭＳ ゴシック" w:cs="ＭＳ明朝" w:hint="eastAsia"/>
          <w:color w:val="000000"/>
          <w:kern w:val="0"/>
          <w:szCs w:val="21"/>
        </w:rPr>
        <w:t>代金</w:t>
      </w:r>
      <w:r w:rsidR="00E92B95">
        <w:rPr>
          <w:rFonts w:ascii="ＭＳ ゴシック" w:eastAsia="ＭＳ ゴシック" w:hAnsi="ＭＳ ゴシック" w:cs="ＭＳ明朝" w:hint="eastAsia"/>
          <w:color w:val="000000"/>
          <w:kern w:val="0"/>
          <w:szCs w:val="21"/>
        </w:rPr>
        <w:t>を支払わないときは</w:t>
      </w:r>
      <w:r w:rsidRPr="003A64C6">
        <w:rPr>
          <w:rFonts w:ascii="ＭＳ ゴシック" w:eastAsia="ＭＳ ゴシック" w:hAnsi="ＭＳ ゴシック" w:cs="ＭＳ明朝" w:hint="eastAsia"/>
          <w:color w:val="000000"/>
          <w:kern w:val="0"/>
          <w:szCs w:val="21"/>
        </w:rPr>
        <w:t>、</w:t>
      </w:r>
      <w:r w:rsidR="00E92B95">
        <w:rPr>
          <w:rFonts w:ascii="ＭＳ ゴシック" w:eastAsia="ＭＳ ゴシック" w:hAnsi="ＭＳ ゴシック" w:cs="ＭＳ明朝" w:hint="eastAsia"/>
          <w:color w:val="000000"/>
          <w:kern w:val="0"/>
          <w:szCs w:val="21"/>
        </w:rPr>
        <w:t>その翌日から支払いの日数に応じ、当該代金の年</w:t>
      </w:r>
      <w:r w:rsidR="00F93628">
        <w:rPr>
          <w:rFonts w:ascii="ＭＳ ゴシック" w:eastAsia="ＭＳ ゴシック" w:hAnsi="ＭＳ ゴシック" w:cs="ＭＳ明朝" w:hint="eastAsia"/>
          <w:color w:val="000000"/>
          <w:kern w:val="0"/>
          <w:szCs w:val="21"/>
        </w:rPr>
        <w:t>３．０</w:t>
      </w:r>
      <w:r w:rsidR="00E92B95" w:rsidRPr="005C3293">
        <w:rPr>
          <w:rFonts w:ascii="ＭＳ ゴシック" w:eastAsia="ＭＳ ゴシック" w:hAnsi="ＭＳ ゴシック" w:cs="ＭＳ明朝" w:hint="eastAsia"/>
          <w:color w:val="000000"/>
          <w:kern w:val="0"/>
          <w:szCs w:val="21"/>
        </w:rPr>
        <w:t>％</w:t>
      </w:r>
      <w:r w:rsidR="00E92B95">
        <w:rPr>
          <w:rFonts w:ascii="ＭＳ ゴシック" w:eastAsia="ＭＳ ゴシック" w:hAnsi="ＭＳ ゴシック" w:cs="ＭＳ明朝" w:hint="eastAsia"/>
          <w:color w:val="000000"/>
          <w:kern w:val="0"/>
          <w:szCs w:val="21"/>
        </w:rPr>
        <w:t>の割合で計算した延滞金（１００円未満の場合を除く）を</w:t>
      </w:r>
      <w:r w:rsidRPr="009A3851">
        <w:rPr>
          <w:rFonts w:ascii="ＭＳ ゴシック" w:eastAsia="ＭＳ ゴシック" w:hAnsi="ＭＳ ゴシック" w:cs="ＭＳ明朝" w:hint="eastAsia"/>
          <w:color w:val="000000"/>
          <w:kern w:val="0"/>
          <w:szCs w:val="21"/>
        </w:rPr>
        <w:t>支払わなければならない。</w:t>
      </w:r>
    </w:p>
    <w:p w14:paraId="0B070572"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（契約の解除）</w:t>
      </w:r>
    </w:p>
    <w:p w14:paraId="12937E55" w14:textId="71634B9C" w:rsidR="00E92B95" w:rsidRDefault="001236A0" w:rsidP="00E92B95">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第１</w:t>
      </w:r>
      <w:r w:rsidR="00743D81">
        <w:rPr>
          <w:rFonts w:ascii="ＭＳ ゴシック" w:eastAsia="ＭＳ ゴシック" w:hAnsi="ＭＳ ゴシック" w:cs="ＭＳ明朝" w:hint="eastAsia"/>
          <w:color w:val="000000"/>
          <w:kern w:val="0"/>
          <w:szCs w:val="21"/>
        </w:rPr>
        <w:t>８</w:t>
      </w:r>
      <w:r w:rsidRPr="003A64C6">
        <w:rPr>
          <w:rFonts w:ascii="ＭＳ ゴシック" w:eastAsia="ＭＳ ゴシック" w:hAnsi="ＭＳ ゴシック" w:cs="ＭＳ明朝" w:hint="eastAsia"/>
          <w:color w:val="000000"/>
          <w:kern w:val="0"/>
          <w:szCs w:val="21"/>
        </w:rPr>
        <w:t>条</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甲は、乙が次の各号のいずれかに該当するときは、催告を要せず直ちにこの契約を解除することができる。</w:t>
      </w:r>
    </w:p>
    <w:p w14:paraId="3DCEA1FC" w14:textId="629980AC" w:rsidR="00E92B95" w:rsidRDefault="00E92B95" w:rsidP="00E92B95">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　⑴　この契約に定める義務を履行しないとき。</w:t>
      </w:r>
    </w:p>
    <w:p w14:paraId="2C5402FF" w14:textId="712835BF" w:rsidR="00E92B95" w:rsidRPr="00E92B95" w:rsidRDefault="00E92B95" w:rsidP="00E92B95">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⑵　</w:t>
      </w:r>
      <w:r w:rsidRPr="00E92B95">
        <w:rPr>
          <w:rFonts w:ascii="ＭＳ ゴシック" w:eastAsia="ＭＳ ゴシック" w:hAnsi="ＭＳ ゴシック" w:cs="ＭＳ明朝" w:hint="eastAsia"/>
          <w:color w:val="000000"/>
          <w:kern w:val="0"/>
          <w:szCs w:val="21"/>
        </w:rPr>
        <w:t>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第７７号）第２条第６に規定する暴力団員（以下「暴力団員」という。）であると認められるとき。</w:t>
      </w:r>
    </w:p>
    <w:p w14:paraId="2E03C8FB" w14:textId="34077742" w:rsidR="00E92B95" w:rsidRPr="00E92B95" w:rsidRDefault="00E92B95" w:rsidP="00E92B95">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⑶　</w:t>
      </w:r>
      <w:r w:rsidRPr="00E92B95">
        <w:rPr>
          <w:rFonts w:ascii="ＭＳ ゴシック" w:eastAsia="ＭＳ ゴシック" w:hAnsi="ＭＳ ゴシック" w:cs="ＭＳ明朝" w:hint="eastAsia"/>
          <w:color w:val="000000"/>
          <w:kern w:val="0"/>
          <w:szCs w:val="21"/>
        </w:rPr>
        <w:t>暴力団（暴力団員による不当な行為の防止等に関する法律第２条第２号に規定する暴力団をいう。以下同じ。）又は暴力団員が経営に実質的に関与していると認められるとき。</w:t>
      </w:r>
    </w:p>
    <w:p w14:paraId="6241FE94" w14:textId="330940C9" w:rsidR="00E92B95" w:rsidRPr="00E92B95" w:rsidRDefault="00E92B95" w:rsidP="00E92B95">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⑷　</w:t>
      </w:r>
      <w:r w:rsidRPr="00E92B95">
        <w:rPr>
          <w:rFonts w:ascii="ＭＳ ゴシック" w:eastAsia="ＭＳ ゴシック" w:hAnsi="ＭＳ ゴシック" w:cs="ＭＳ明朝" w:hint="eastAsia"/>
          <w:color w:val="000000"/>
          <w:kern w:val="0"/>
          <w:szCs w:val="21"/>
        </w:rPr>
        <w:t>役員等が自己、自社若しくは第三者の不正な利益を図る目的又は第三者に損害を加える目的をもって、暴力団又は暴力団員を利用するなどしたと認められるとき。</w:t>
      </w:r>
    </w:p>
    <w:p w14:paraId="18D052DA" w14:textId="07B54FDB" w:rsidR="00E92B95" w:rsidRPr="00E92B95" w:rsidRDefault="00E92B95" w:rsidP="00E92B95">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⑸　</w:t>
      </w:r>
      <w:r w:rsidRPr="00E92B95">
        <w:rPr>
          <w:rFonts w:ascii="ＭＳ ゴシック" w:eastAsia="ＭＳ ゴシック" w:hAnsi="ＭＳ ゴシック" w:cs="ＭＳ明朝" w:hint="eastAsia"/>
          <w:color w:val="000000"/>
          <w:kern w:val="0"/>
          <w:szCs w:val="21"/>
        </w:rPr>
        <w:t>役員等が、暴力団又は暴力団員に対して資金等を供給し、又は便宜を供与するなど直接的あるいは積極的に暴力団の維持、運営に協力し、若しくは関与していると認められるとき。</w:t>
      </w:r>
    </w:p>
    <w:p w14:paraId="0B073BEE" w14:textId="56F99347" w:rsidR="00E92B95" w:rsidRDefault="00E92B95" w:rsidP="00E92B95">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⑹　</w:t>
      </w:r>
      <w:r w:rsidRPr="00E92B95">
        <w:rPr>
          <w:rFonts w:ascii="ＭＳ ゴシック" w:eastAsia="ＭＳ ゴシック" w:hAnsi="ＭＳ ゴシック" w:cs="ＭＳ明朝" w:hint="eastAsia"/>
          <w:color w:val="000000"/>
          <w:kern w:val="0"/>
          <w:szCs w:val="21"/>
        </w:rPr>
        <w:t>役員等が暴力団又は暴力団員と社会的に非難されるべき関係を有していると認められるとき。</w:t>
      </w:r>
    </w:p>
    <w:p w14:paraId="0D347402" w14:textId="61219AE4" w:rsidR="00E92B95" w:rsidRDefault="00E92B95" w:rsidP="00E92B95">
      <w:pPr>
        <w:autoSpaceDE w:val="0"/>
        <w:autoSpaceDN w:val="0"/>
        <w:adjustRightInd w:val="0"/>
        <w:jc w:val="left"/>
        <w:rPr>
          <w:rFonts w:ascii="ＭＳ ゴシック" w:eastAsia="ＭＳ ゴシック" w:hAnsi="ＭＳ ゴシック" w:cs="ＭＳ明朝"/>
          <w:color w:val="000000"/>
          <w:kern w:val="0"/>
          <w:szCs w:val="21"/>
        </w:rPr>
      </w:pPr>
      <w:r w:rsidRPr="00E92B95">
        <w:rPr>
          <w:rFonts w:ascii="ＭＳ ゴシック" w:eastAsia="ＭＳ ゴシック" w:hAnsi="ＭＳ ゴシック" w:cs="ＭＳ明朝" w:hint="eastAsia"/>
          <w:color w:val="000000"/>
          <w:kern w:val="0"/>
          <w:szCs w:val="21"/>
        </w:rPr>
        <w:t>２</w:t>
      </w:r>
      <w:r>
        <w:rPr>
          <w:rFonts w:ascii="ＭＳ ゴシック" w:eastAsia="ＭＳ ゴシック" w:hAnsi="ＭＳ ゴシック" w:cs="ＭＳ明朝" w:hint="eastAsia"/>
          <w:color w:val="000000"/>
          <w:kern w:val="0"/>
          <w:szCs w:val="21"/>
        </w:rPr>
        <w:t xml:space="preserve">　</w:t>
      </w:r>
      <w:r w:rsidRPr="00E92B95">
        <w:rPr>
          <w:rFonts w:ascii="ＭＳ ゴシック" w:eastAsia="ＭＳ ゴシック" w:hAnsi="ＭＳ ゴシック" w:cs="ＭＳ明朝"/>
          <w:color w:val="000000"/>
          <w:kern w:val="0"/>
          <w:szCs w:val="21"/>
        </w:rPr>
        <w:t>前項の解除により発生する一切の費用は、乙の負担とする。</w:t>
      </w:r>
    </w:p>
    <w:p w14:paraId="3EB63672"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（返還金等）</w:t>
      </w:r>
    </w:p>
    <w:p w14:paraId="6F53781F" w14:textId="2805A59B"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第１</w:t>
      </w:r>
      <w:r w:rsidR="00743D81">
        <w:rPr>
          <w:rFonts w:ascii="ＭＳ ゴシック" w:eastAsia="ＭＳ ゴシック" w:hAnsi="ＭＳ ゴシック" w:cs="ＭＳ明朝" w:hint="eastAsia"/>
          <w:color w:val="000000"/>
          <w:kern w:val="0"/>
          <w:szCs w:val="21"/>
        </w:rPr>
        <w:t>９</w:t>
      </w:r>
      <w:r w:rsidRPr="003A64C6">
        <w:rPr>
          <w:rFonts w:ascii="ＭＳ ゴシック" w:eastAsia="ＭＳ ゴシック" w:hAnsi="ＭＳ ゴシック" w:cs="ＭＳ明朝" w:hint="eastAsia"/>
          <w:color w:val="000000"/>
          <w:kern w:val="0"/>
          <w:szCs w:val="21"/>
        </w:rPr>
        <w:t>条</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甲は、前条の規定により解除権を行使したときは、乙が支払った</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を乙に返還する。ただし、当該返還金に利息は付さない。</w:t>
      </w:r>
    </w:p>
    <w:p w14:paraId="70342CC1"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２</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甲は、解除権を行使したとき、乙の負担した契約の費用は返還しない。</w:t>
      </w:r>
    </w:p>
    <w:p w14:paraId="1CA5CCBF" w14:textId="77777777"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３</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甲は、解除権を行使したとき、乙が支払った違約金及び売買物件に支出した必要費、有益費その他一切の費用を返還しない。</w:t>
      </w:r>
    </w:p>
    <w:p w14:paraId="1FAC6CC4"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（乙の原状回復義務）</w:t>
      </w:r>
    </w:p>
    <w:p w14:paraId="34D56994" w14:textId="73D1A253"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743D81">
        <w:rPr>
          <w:rFonts w:ascii="ＭＳ ゴシック" w:eastAsia="ＭＳ ゴシック" w:hAnsi="ＭＳ ゴシック" w:cs="ＭＳ明朝" w:hint="eastAsia"/>
          <w:color w:val="000000"/>
          <w:kern w:val="0"/>
          <w:szCs w:val="21"/>
        </w:rPr>
        <w:t>２０</w:t>
      </w:r>
      <w:r w:rsidRPr="003A64C6">
        <w:rPr>
          <w:rFonts w:ascii="ＭＳ ゴシック" w:eastAsia="ＭＳ ゴシック" w:hAnsi="ＭＳ ゴシック" w:cs="ＭＳ明朝" w:hint="eastAsia"/>
          <w:color w:val="000000"/>
          <w:kern w:val="0"/>
          <w:szCs w:val="21"/>
        </w:rPr>
        <w:t>条</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乙は、甲が第１</w:t>
      </w:r>
      <w:r w:rsidR="00CA17B6">
        <w:rPr>
          <w:rFonts w:ascii="ＭＳ ゴシック" w:eastAsia="ＭＳ ゴシック" w:hAnsi="ＭＳ ゴシック" w:cs="ＭＳ明朝" w:hint="eastAsia"/>
          <w:color w:val="000000"/>
          <w:kern w:val="0"/>
          <w:szCs w:val="21"/>
        </w:rPr>
        <w:t>７</w:t>
      </w:r>
      <w:r w:rsidRPr="003A64C6">
        <w:rPr>
          <w:rFonts w:ascii="ＭＳ ゴシック" w:eastAsia="ＭＳ ゴシック" w:hAnsi="ＭＳ ゴシック" w:cs="ＭＳ明朝" w:hint="eastAsia"/>
          <w:color w:val="000000"/>
          <w:kern w:val="0"/>
          <w:szCs w:val="21"/>
        </w:rPr>
        <w:t>条の規定により解除権を行使したときは、甲の指定する期日までに売買物件を現状に回復して返還しなければならない。ただし、甲が売買物件を現状に回復させることが適当でないと認めたときは、現状のまま返還することができる。</w:t>
      </w:r>
    </w:p>
    <w:p w14:paraId="7A402C74" w14:textId="77777777"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２</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前項ただし書の場合において、売買物件が滅失又はき損しているときは、その損害賠償として契約解除時の時価により減損額に相当する金額を甲に支払わなければならない。また、乙の責に帰すべき事由により甲に損害を与えている場合には、その損害に相当する金額を甲に支払わなければならない。</w:t>
      </w:r>
    </w:p>
    <w:p w14:paraId="0AF6483E" w14:textId="77777777"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３</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乙は、第１項に定めるところにより売買物件を甲に返還するときは、甲の指定する期日までに、当該物件の所有権移転登記の承諾書を甲に提出しなければならない。</w:t>
      </w:r>
    </w:p>
    <w:p w14:paraId="253E2DCB"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（損害賠償）</w:t>
      </w:r>
    </w:p>
    <w:p w14:paraId="5D6F9238" w14:textId="75A086FF"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743D81">
        <w:rPr>
          <w:rFonts w:ascii="ＭＳ ゴシック" w:eastAsia="ＭＳ ゴシック" w:hAnsi="ＭＳ ゴシック" w:cs="ＭＳ明朝" w:hint="eastAsia"/>
          <w:color w:val="000000"/>
          <w:kern w:val="0"/>
          <w:szCs w:val="21"/>
        </w:rPr>
        <w:t>２１</w:t>
      </w:r>
      <w:r w:rsidRPr="003A64C6">
        <w:rPr>
          <w:rFonts w:ascii="ＭＳ ゴシック" w:eastAsia="ＭＳ ゴシック" w:hAnsi="ＭＳ ゴシック" w:cs="ＭＳ明朝" w:hint="eastAsia"/>
          <w:color w:val="000000"/>
          <w:kern w:val="0"/>
          <w:szCs w:val="21"/>
        </w:rPr>
        <w:t>条</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乙は、この契約に定める義務を履行しないため甲に損害を与えたときは、その損害に相当する金額を損害賠償として甲に支払わなければならない。</w:t>
      </w:r>
    </w:p>
    <w:p w14:paraId="1C496781"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２</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違約金及び契約解除に加え、別途、甲による損害賠償請求を妨げないものとする。</w:t>
      </w:r>
    </w:p>
    <w:p w14:paraId="47148EB0"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（返還金の相殺）</w:t>
      </w:r>
    </w:p>
    <w:p w14:paraId="7AB2D312" w14:textId="6BF43E2E" w:rsidR="001236A0" w:rsidRPr="000F68FC"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第２</w:t>
      </w:r>
      <w:r w:rsidR="00743D81">
        <w:rPr>
          <w:rFonts w:ascii="ＭＳ ゴシック" w:eastAsia="ＭＳ ゴシック" w:hAnsi="ＭＳ ゴシック" w:cs="ＭＳ明朝" w:hint="eastAsia"/>
          <w:color w:val="000000"/>
          <w:kern w:val="0"/>
          <w:szCs w:val="21"/>
        </w:rPr>
        <w:t>２</w:t>
      </w:r>
      <w:r w:rsidRPr="003A64C6">
        <w:rPr>
          <w:rFonts w:ascii="ＭＳ ゴシック" w:eastAsia="ＭＳ ゴシック" w:hAnsi="ＭＳ ゴシック" w:cs="ＭＳ明朝" w:hint="eastAsia"/>
          <w:color w:val="000000"/>
          <w:kern w:val="0"/>
          <w:szCs w:val="21"/>
        </w:rPr>
        <w:t>条</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甲は、第１</w:t>
      </w:r>
      <w:r w:rsidR="006F52D8">
        <w:rPr>
          <w:rFonts w:ascii="ＭＳ ゴシック" w:eastAsia="ＭＳ ゴシック" w:hAnsi="ＭＳ ゴシック" w:cs="ＭＳ明朝" w:hint="eastAsia"/>
          <w:color w:val="000000"/>
          <w:kern w:val="0"/>
          <w:szCs w:val="21"/>
        </w:rPr>
        <w:t>８</w:t>
      </w:r>
      <w:r w:rsidRPr="003A64C6">
        <w:rPr>
          <w:rFonts w:ascii="ＭＳ ゴシック" w:eastAsia="ＭＳ ゴシック" w:hAnsi="ＭＳ ゴシック" w:cs="ＭＳ明朝" w:hint="eastAsia"/>
          <w:color w:val="000000"/>
          <w:kern w:val="0"/>
          <w:szCs w:val="21"/>
        </w:rPr>
        <w:t>条第１項の規定により</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を返還する場合において、乙が第１</w:t>
      </w:r>
      <w:r w:rsidR="006F52D8">
        <w:rPr>
          <w:rFonts w:ascii="ＭＳ ゴシック" w:eastAsia="ＭＳ ゴシック" w:hAnsi="ＭＳ ゴシック" w:cs="ＭＳ明朝" w:hint="eastAsia"/>
          <w:color w:val="000000"/>
          <w:kern w:val="0"/>
          <w:szCs w:val="21"/>
        </w:rPr>
        <w:t>６</w:t>
      </w:r>
      <w:r w:rsidRPr="003A64C6">
        <w:rPr>
          <w:rFonts w:ascii="ＭＳ ゴシック" w:eastAsia="ＭＳ ゴシック" w:hAnsi="ＭＳ ゴシック" w:cs="ＭＳ明朝" w:hint="eastAsia"/>
          <w:color w:val="000000"/>
          <w:kern w:val="0"/>
          <w:szCs w:val="21"/>
        </w:rPr>
        <w:t>条に規定する違約金又は前条に定める損害賠償金を甲に支払うべき義務があるときは、返還する</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の全部又は一部と相殺する。</w:t>
      </w:r>
    </w:p>
    <w:p w14:paraId="39585146"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（契約の費用）</w:t>
      </w:r>
    </w:p>
    <w:p w14:paraId="0C32CE76" w14:textId="5F7E34CE"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第２</w:t>
      </w:r>
      <w:r w:rsidR="00743D81">
        <w:rPr>
          <w:rFonts w:ascii="ＭＳ ゴシック" w:eastAsia="ＭＳ ゴシック" w:hAnsi="ＭＳ ゴシック" w:cs="ＭＳ明朝" w:hint="eastAsia"/>
          <w:color w:val="000000"/>
          <w:kern w:val="0"/>
          <w:szCs w:val="21"/>
        </w:rPr>
        <w:t>３</w:t>
      </w:r>
      <w:r w:rsidRPr="003A64C6">
        <w:rPr>
          <w:rFonts w:ascii="ＭＳ ゴシック" w:eastAsia="ＭＳ ゴシック" w:hAnsi="ＭＳ ゴシック" w:cs="ＭＳ明朝" w:hint="eastAsia"/>
          <w:color w:val="000000"/>
          <w:kern w:val="0"/>
          <w:szCs w:val="21"/>
        </w:rPr>
        <w:t>条</w:t>
      </w:r>
      <w:r w:rsidR="00E869F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この契約の締結及び履行に関して必要な費用は、乙の負担とする。</w:t>
      </w:r>
    </w:p>
    <w:p w14:paraId="660F93A2" w14:textId="77777777" w:rsidR="002C4BE6" w:rsidRPr="002C4BE6" w:rsidRDefault="002C4BE6" w:rsidP="002C4BE6">
      <w:pPr>
        <w:autoSpaceDE w:val="0"/>
        <w:autoSpaceDN w:val="0"/>
        <w:adjustRightInd w:val="0"/>
        <w:jc w:val="left"/>
        <w:rPr>
          <w:rFonts w:ascii="ＭＳ ゴシック" w:eastAsia="ＭＳ ゴシック" w:hAnsi="ＭＳ ゴシック" w:cs="ＭＳ明朝"/>
          <w:color w:val="000000"/>
          <w:kern w:val="0"/>
          <w:szCs w:val="21"/>
        </w:rPr>
      </w:pPr>
      <w:r w:rsidRPr="002C4BE6">
        <w:rPr>
          <w:rFonts w:ascii="ＭＳ ゴシック" w:eastAsia="ＭＳ ゴシック" w:hAnsi="ＭＳ ゴシック" w:cs="ＭＳ明朝" w:hint="eastAsia"/>
          <w:color w:val="000000"/>
          <w:kern w:val="0"/>
          <w:szCs w:val="21"/>
        </w:rPr>
        <w:t>（管轄裁判所）</w:t>
      </w:r>
    </w:p>
    <w:p w14:paraId="6129E57C" w14:textId="6C5A2D6B" w:rsidR="002C4BE6" w:rsidRDefault="002C4BE6" w:rsidP="002C4BE6">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2C4BE6">
        <w:rPr>
          <w:rFonts w:ascii="ＭＳ ゴシック" w:eastAsia="ＭＳ ゴシック" w:hAnsi="ＭＳ ゴシック" w:cs="ＭＳ明朝" w:hint="eastAsia"/>
          <w:color w:val="000000"/>
          <w:kern w:val="0"/>
          <w:szCs w:val="21"/>
        </w:rPr>
        <w:t>第２</w:t>
      </w:r>
      <w:r w:rsidR="00743D81">
        <w:rPr>
          <w:rFonts w:ascii="ＭＳ ゴシック" w:eastAsia="ＭＳ ゴシック" w:hAnsi="ＭＳ ゴシック" w:cs="ＭＳ明朝" w:hint="eastAsia"/>
          <w:color w:val="000000"/>
          <w:kern w:val="0"/>
          <w:szCs w:val="21"/>
        </w:rPr>
        <w:t>４</w:t>
      </w:r>
      <w:r w:rsidRPr="002C4BE6">
        <w:rPr>
          <w:rFonts w:ascii="ＭＳ ゴシック" w:eastAsia="ＭＳ ゴシック" w:hAnsi="ＭＳ ゴシック" w:cs="ＭＳ明朝" w:hint="eastAsia"/>
          <w:color w:val="000000"/>
          <w:kern w:val="0"/>
          <w:szCs w:val="21"/>
        </w:rPr>
        <w:t>条</w:t>
      </w:r>
      <w:r w:rsidR="00E869F4">
        <w:rPr>
          <w:rFonts w:ascii="ＭＳ ゴシック" w:eastAsia="ＭＳ ゴシック" w:hAnsi="ＭＳ ゴシック" w:cs="ＭＳ明朝" w:hint="eastAsia"/>
          <w:color w:val="000000"/>
          <w:kern w:val="0"/>
          <w:szCs w:val="21"/>
        </w:rPr>
        <w:t xml:space="preserve">　</w:t>
      </w:r>
      <w:r w:rsidRPr="002C4BE6">
        <w:rPr>
          <w:rFonts w:ascii="ＭＳ ゴシック" w:eastAsia="ＭＳ ゴシック" w:hAnsi="ＭＳ ゴシック" w:cs="ＭＳ明朝"/>
          <w:color w:val="000000"/>
          <w:kern w:val="0"/>
          <w:szCs w:val="21"/>
        </w:rPr>
        <w:t>この契約から生ずる一切の法律関係に基づく訴えについては、甲の事務所の所在地を管轄する地方裁判所をもって管轄裁判所とする。</w:t>
      </w:r>
    </w:p>
    <w:p w14:paraId="7DEA9485" w14:textId="6DB9E0A7" w:rsidR="001236A0" w:rsidRPr="003A64C6" w:rsidRDefault="001236A0" w:rsidP="002C4BE6">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w:t>
      </w:r>
      <w:r w:rsidR="00D03F4A">
        <w:rPr>
          <w:rFonts w:ascii="ＭＳ ゴシック" w:eastAsia="ＭＳ ゴシック" w:hAnsi="ＭＳ ゴシック" w:cs="ＭＳ明朝" w:hint="eastAsia"/>
          <w:color w:val="000000"/>
          <w:kern w:val="0"/>
          <w:szCs w:val="21"/>
        </w:rPr>
        <w:t>疑義の決定等</w:t>
      </w:r>
      <w:r w:rsidRPr="003A64C6">
        <w:rPr>
          <w:rFonts w:ascii="ＭＳ ゴシック" w:eastAsia="ＭＳ ゴシック" w:hAnsi="ＭＳ ゴシック" w:cs="ＭＳ明朝" w:hint="eastAsia"/>
          <w:color w:val="000000"/>
          <w:kern w:val="0"/>
          <w:szCs w:val="21"/>
        </w:rPr>
        <w:t>）</w:t>
      </w:r>
    </w:p>
    <w:p w14:paraId="2B50B837" w14:textId="7BECF0BF"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第２</w:t>
      </w:r>
      <w:r w:rsidR="00743D81">
        <w:rPr>
          <w:rFonts w:ascii="ＭＳ ゴシック" w:eastAsia="ＭＳ ゴシック" w:hAnsi="ＭＳ ゴシック" w:cs="ＭＳ明朝" w:hint="eastAsia"/>
          <w:color w:val="000000"/>
          <w:kern w:val="0"/>
          <w:szCs w:val="21"/>
        </w:rPr>
        <w:t>５</w:t>
      </w:r>
      <w:r w:rsidRPr="003A64C6">
        <w:rPr>
          <w:rFonts w:ascii="ＭＳ ゴシック" w:eastAsia="ＭＳ ゴシック" w:hAnsi="ＭＳ ゴシック" w:cs="ＭＳ明朝" w:hint="eastAsia"/>
          <w:color w:val="000000"/>
          <w:kern w:val="0"/>
          <w:szCs w:val="21"/>
        </w:rPr>
        <w:t>条</w:t>
      </w:r>
      <w:r w:rsidR="00E869F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この契約</w:t>
      </w:r>
      <w:r w:rsidR="00D03F4A">
        <w:rPr>
          <w:rFonts w:ascii="ＭＳ ゴシック" w:eastAsia="ＭＳ ゴシック" w:hAnsi="ＭＳ ゴシック" w:cs="ＭＳ明朝" w:hint="eastAsia"/>
          <w:color w:val="000000"/>
          <w:kern w:val="0"/>
          <w:szCs w:val="21"/>
        </w:rPr>
        <w:t>の各条項の解釈について</w:t>
      </w:r>
      <w:r w:rsidRPr="003A64C6">
        <w:rPr>
          <w:rFonts w:ascii="ＭＳ ゴシック" w:eastAsia="ＭＳ ゴシック" w:hAnsi="ＭＳ ゴシック" w:cs="ＭＳ明朝" w:hint="eastAsia"/>
          <w:color w:val="000000"/>
          <w:kern w:val="0"/>
          <w:szCs w:val="21"/>
        </w:rPr>
        <w:t>疑義が生じたとき、又はこの契約に定めのない事項</w:t>
      </w:r>
      <w:r w:rsidR="00D03F4A">
        <w:rPr>
          <w:rFonts w:ascii="ＭＳ ゴシック" w:eastAsia="ＭＳ ゴシック" w:hAnsi="ＭＳ ゴシック" w:cs="ＭＳ明朝" w:hint="eastAsia"/>
          <w:color w:val="000000"/>
          <w:kern w:val="0"/>
          <w:szCs w:val="21"/>
        </w:rPr>
        <w:t>について</w:t>
      </w:r>
      <w:r w:rsidRPr="003A64C6">
        <w:rPr>
          <w:rFonts w:ascii="ＭＳ ゴシック" w:eastAsia="ＭＳ ゴシック" w:hAnsi="ＭＳ ゴシック" w:cs="ＭＳ明朝" w:hint="eastAsia"/>
          <w:color w:val="000000"/>
          <w:kern w:val="0"/>
          <w:szCs w:val="21"/>
        </w:rPr>
        <w:t>は、甲、乙協議の上決定する。</w:t>
      </w:r>
    </w:p>
    <w:p w14:paraId="732237DC" w14:textId="4B19E5B5" w:rsidR="001236A0"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この契約を証するため本書２通を作成し、甲、乙記名押印のうえ各自その１通を保有する。</w:t>
      </w:r>
    </w:p>
    <w:p w14:paraId="7B35D099" w14:textId="77777777" w:rsidR="000F68FC" w:rsidRPr="003A64C6" w:rsidRDefault="000F68FC" w:rsidP="00E90D7A">
      <w:pPr>
        <w:autoSpaceDE w:val="0"/>
        <w:autoSpaceDN w:val="0"/>
        <w:adjustRightInd w:val="0"/>
        <w:jc w:val="left"/>
        <w:rPr>
          <w:rFonts w:ascii="ＭＳ ゴシック" w:eastAsia="ＭＳ ゴシック" w:hAnsi="ＭＳ ゴシック" w:cs="ＭＳ明朝"/>
          <w:color w:val="000000"/>
          <w:kern w:val="0"/>
          <w:szCs w:val="21"/>
        </w:rPr>
      </w:pPr>
    </w:p>
    <w:p w14:paraId="5A907A44" w14:textId="75C152BC" w:rsidR="001236A0" w:rsidRPr="003A64C6" w:rsidRDefault="005C3293" w:rsidP="00E90D7A">
      <w:pPr>
        <w:autoSpaceDE w:val="0"/>
        <w:autoSpaceDN w:val="0"/>
        <w:adjustRightInd w:val="0"/>
        <w:ind w:firstLineChars="100" w:firstLine="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令和</w:t>
      </w:r>
      <w:r w:rsidR="000F68FC">
        <w:rPr>
          <w:rFonts w:ascii="ＭＳ ゴシック" w:eastAsia="ＭＳ ゴシック" w:hAnsi="ＭＳ ゴシック" w:cs="ＭＳ明朝" w:hint="eastAsia"/>
          <w:color w:val="000000"/>
          <w:kern w:val="0"/>
          <w:szCs w:val="21"/>
        </w:rPr>
        <w:t>〇〇</w:t>
      </w:r>
      <w:r w:rsidR="001236A0" w:rsidRPr="003A64C6">
        <w:rPr>
          <w:rFonts w:ascii="ＭＳ ゴシック" w:eastAsia="ＭＳ ゴシック" w:hAnsi="ＭＳ ゴシック" w:cs="ＭＳ明朝" w:hint="eastAsia"/>
          <w:color w:val="000000"/>
          <w:kern w:val="0"/>
          <w:szCs w:val="21"/>
        </w:rPr>
        <w:t>年○○月○○日</w:t>
      </w:r>
    </w:p>
    <w:p w14:paraId="73AF56D8" w14:textId="77777777" w:rsidR="000F68FC" w:rsidRDefault="000F68FC" w:rsidP="00E90D7A">
      <w:pPr>
        <w:autoSpaceDE w:val="0"/>
        <w:autoSpaceDN w:val="0"/>
        <w:adjustRightInd w:val="0"/>
        <w:jc w:val="left"/>
        <w:rPr>
          <w:rFonts w:ascii="ＭＳ ゴシック" w:eastAsia="ＭＳ ゴシック" w:hAnsi="ＭＳ ゴシック" w:cs="ＭＳ明朝"/>
          <w:color w:val="000000"/>
          <w:kern w:val="0"/>
          <w:szCs w:val="21"/>
        </w:rPr>
      </w:pPr>
    </w:p>
    <w:p w14:paraId="27A46579" w14:textId="77777777" w:rsidR="001236A0" w:rsidRPr="003A64C6" w:rsidRDefault="000F68FC" w:rsidP="00E90D7A">
      <w:pPr>
        <w:autoSpaceDE w:val="0"/>
        <w:autoSpaceDN w:val="0"/>
        <w:adjustRightInd w:val="0"/>
        <w:ind w:firstLineChars="1900" w:firstLine="399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埼玉県大里郡寄居町大字寄居１１８０番地１</w:t>
      </w:r>
    </w:p>
    <w:p w14:paraId="68D592A5" w14:textId="77777777" w:rsidR="001236A0" w:rsidRPr="003A64C6" w:rsidRDefault="001236A0" w:rsidP="00E90D7A">
      <w:pPr>
        <w:autoSpaceDE w:val="0"/>
        <w:autoSpaceDN w:val="0"/>
        <w:adjustRightInd w:val="0"/>
        <w:ind w:firstLineChars="1700" w:firstLine="357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甲</w:t>
      </w:r>
      <w:r w:rsidR="000F68FC">
        <w:rPr>
          <w:rFonts w:ascii="ＭＳ ゴシック" w:eastAsia="ＭＳ ゴシック" w:hAnsi="ＭＳ ゴシック" w:cs="ＭＳ明朝" w:hint="eastAsia"/>
          <w:color w:val="000000"/>
          <w:kern w:val="0"/>
          <w:szCs w:val="21"/>
        </w:rPr>
        <w:t xml:space="preserve">　寄居町</w:t>
      </w:r>
    </w:p>
    <w:p w14:paraId="6467ACEA" w14:textId="176D4747" w:rsidR="001236A0" w:rsidRPr="003A64C6" w:rsidRDefault="000F68FC" w:rsidP="00E90D7A">
      <w:pPr>
        <w:autoSpaceDE w:val="0"/>
        <w:autoSpaceDN w:val="0"/>
        <w:adjustRightInd w:val="0"/>
        <w:ind w:firstLineChars="1900" w:firstLine="399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寄居町</w:t>
      </w:r>
      <w:r w:rsidR="001236A0" w:rsidRPr="003A64C6">
        <w:rPr>
          <w:rFonts w:ascii="ＭＳ ゴシック" w:eastAsia="ＭＳ ゴシック" w:hAnsi="ＭＳ ゴシック" w:cs="ＭＳ明朝" w:hint="eastAsia"/>
          <w:color w:val="000000"/>
          <w:kern w:val="0"/>
          <w:szCs w:val="21"/>
        </w:rPr>
        <w:t>長</w:t>
      </w:r>
      <w:r w:rsidR="0027448C">
        <w:rPr>
          <w:rFonts w:ascii="ＭＳ ゴシック" w:eastAsia="ＭＳ ゴシック" w:hAnsi="ＭＳ ゴシック" w:cs="ＭＳ明朝" w:hint="eastAsia"/>
          <w:color w:val="000000"/>
          <w:kern w:val="0"/>
          <w:szCs w:val="21"/>
        </w:rPr>
        <w:t xml:space="preserve">　峯岸　克明</w:t>
      </w:r>
    </w:p>
    <w:p w14:paraId="78617933" w14:textId="77777777" w:rsidR="000F68FC" w:rsidRDefault="000F68FC" w:rsidP="00E90D7A">
      <w:pPr>
        <w:autoSpaceDE w:val="0"/>
        <w:autoSpaceDN w:val="0"/>
        <w:adjustRightInd w:val="0"/>
        <w:jc w:val="left"/>
        <w:rPr>
          <w:rFonts w:ascii="ＭＳ ゴシック" w:eastAsia="ＭＳ ゴシック" w:hAnsi="ＭＳ ゴシック" w:cs="ＭＳ明朝"/>
          <w:color w:val="000000"/>
          <w:kern w:val="0"/>
          <w:szCs w:val="21"/>
        </w:rPr>
      </w:pPr>
    </w:p>
    <w:p w14:paraId="4586D98A" w14:textId="77777777" w:rsidR="001236A0" w:rsidRPr="003A64C6" w:rsidRDefault="001236A0" w:rsidP="00E90D7A">
      <w:pPr>
        <w:autoSpaceDE w:val="0"/>
        <w:autoSpaceDN w:val="0"/>
        <w:adjustRightInd w:val="0"/>
        <w:ind w:firstLineChars="1700" w:firstLine="357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乙</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住所</w:t>
      </w:r>
    </w:p>
    <w:p w14:paraId="13B96102" w14:textId="77777777" w:rsidR="00FE4300" w:rsidRDefault="001236A0" w:rsidP="00CE3B88">
      <w:pPr>
        <w:autoSpaceDE w:val="0"/>
        <w:autoSpaceDN w:val="0"/>
        <w:adjustRightInd w:val="0"/>
        <w:ind w:firstLineChars="1900" w:firstLine="399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氏名又は</w:t>
      </w:r>
    </w:p>
    <w:p w14:paraId="068D1AED" w14:textId="4F1FD84A" w:rsidR="00540FD3" w:rsidRDefault="001236A0" w:rsidP="00CE3B88">
      <w:pPr>
        <w:autoSpaceDE w:val="0"/>
        <w:autoSpaceDN w:val="0"/>
        <w:adjustRightInd w:val="0"/>
        <w:ind w:firstLineChars="1900" w:firstLine="399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代表者職</w:t>
      </w:r>
    </w:p>
    <w:bookmarkEnd w:id="0"/>
    <w:sectPr w:rsidR="00540FD3" w:rsidSect="00FE4300">
      <w:footerReference w:type="default" r:id="rId8"/>
      <w:type w:val="continuous"/>
      <w:pgSz w:w="11906" w:h="16838" w:code="9"/>
      <w:pgMar w:top="1134" w:right="1418" w:bottom="1134" w:left="1418" w:header="851" w:footer="737" w:gutter="0"/>
      <w:pgNumType w:fmt="numberInDash" w:start="1"/>
      <w:cols w:space="425"/>
      <w:docGrid w:type="lines" w:linePitch="364"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AFA24" w14:textId="77777777" w:rsidR="00C57EC1" w:rsidRDefault="00C57EC1" w:rsidP="007B4EE7">
      <w:r>
        <w:separator/>
      </w:r>
    </w:p>
  </w:endnote>
  <w:endnote w:type="continuationSeparator" w:id="0">
    <w:p w14:paraId="039CDB2C" w14:textId="77777777" w:rsidR="00C57EC1" w:rsidRDefault="00C57EC1" w:rsidP="007B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328093"/>
      <w:docPartObj>
        <w:docPartGallery w:val="Page Numbers (Bottom of Page)"/>
        <w:docPartUnique/>
      </w:docPartObj>
    </w:sdtPr>
    <w:sdtEndPr/>
    <w:sdtContent>
      <w:p w14:paraId="581C66E6" w14:textId="05DD1E09" w:rsidR="00C57EC1" w:rsidRDefault="00C57EC1">
        <w:pPr>
          <w:pStyle w:val="a6"/>
          <w:jc w:val="center"/>
        </w:pPr>
        <w:r>
          <w:fldChar w:fldCharType="begin"/>
        </w:r>
        <w:r>
          <w:instrText>PAGE   \* MERGEFORMAT</w:instrText>
        </w:r>
        <w:r>
          <w:fldChar w:fldCharType="separate"/>
        </w:r>
        <w:r w:rsidR="004866DA" w:rsidRPr="004866DA">
          <w:rPr>
            <w:noProof/>
            <w:lang w:val="ja-JP"/>
          </w:rPr>
          <w:t>-</w:t>
        </w:r>
        <w:r w:rsidR="004866DA">
          <w:rPr>
            <w:noProof/>
          </w:rPr>
          <w:t xml:space="preserve"> 3 -</w:t>
        </w:r>
        <w:r>
          <w:fldChar w:fldCharType="end"/>
        </w:r>
      </w:p>
    </w:sdtContent>
  </w:sdt>
  <w:p w14:paraId="54A46BAE" w14:textId="77777777" w:rsidR="00C57EC1" w:rsidRDefault="00C57E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F01D4" w14:textId="77777777" w:rsidR="00C57EC1" w:rsidRDefault="00C57EC1" w:rsidP="007B4EE7">
      <w:r>
        <w:separator/>
      </w:r>
    </w:p>
  </w:footnote>
  <w:footnote w:type="continuationSeparator" w:id="0">
    <w:p w14:paraId="6DF3BF8C" w14:textId="77777777" w:rsidR="00C57EC1" w:rsidRDefault="00C57EC1" w:rsidP="007B4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11"/>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F1"/>
    <w:rsid w:val="0001497C"/>
    <w:rsid w:val="0002004E"/>
    <w:rsid w:val="0002512E"/>
    <w:rsid w:val="00050840"/>
    <w:rsid w:val="00057543"/>
    <w:rsid w:val="000713C5"/>
    <w:rsid w:val="00072FAF"/>
    <w:rsid w:val="00075C11"/>
    <w:rsid w:val="00096D9A"/>
    <w:rsid w:val="000B3A82"/>
    <w:rsid w:val="000D5F67"/>
    <w:rsid w:val="000F68FC"/>
    <w:rsid w:val="00113CF1"/>
    <w:rsid w:val="00116F0B"/>
    <w:rsid w:val="00120E78"/>
    <w:rsid w:val="001236A0"/>
    <w:rsid w:val="0012569C"/>
    <w:rsid w:val="00176A10"/>
    <w:rsid w:val="001843E2"/>
    <w:rsid w:val="00191B3B"/>
    <w:rsid w:val="00193354"/>
    <w:rsid w:val="001A6492"/>
    <w:rsid w:val="001A7C2B"/>
    <w:rsid w:val="001D727A"/>
    <w:rsid w:val="001E2D47"/>
    <w:rsid w:val="001F02E9"/>
    <w:rsid w:val="001F7E72"/>
    <w:rsid w:val="00200B68"/>
    <w:rsid w:val="0023697D"/>
    <w:rsid w:val="00244A55"/>
    <w:rsid w:val="002472CB"/>
    <w:rsid w:val="00263631"/>
    <w:rsid w:val="0027448C"/>
    <w:rsid w:val="002B7C85"/>
    <w:rsid w:val="002C4BE6"/>
    <w:rsid w:val="003017DD"/>
    <w:rsid w:val="0031142B"/>
    <w:rsid w:val="00317564"/>
    <w:rsid w:val="0033241E"/>
    <w:rsid w:val="0035570B"/>
    <w:rsid w:val="00372E15"/>
    <w:rsid w:val="00374848"/>
    <w:rsid w:val="00391B21"/>
    <w:rsid w:val="003A64C6"/>
    <w:rsid w:val="003B1D41"/>
    <w:rsid w:val="003F0C82"/>
    <w:rsid w:val="003F106A"/>
    <w:rsid w:val="00400043"/>
    <w:rsid w:val="004037DA"/>
    <w:rsid w:val="00410DFC"/>
    <w:rsid w:val="00416D41"/>
    <w:rsid w:val="00421A6D"/>
    <w:rsid w:val="00425651"/>
    <w:rsid w:val="004313DE"/>
    <w:rsid w:val="00436CC1"/>
    <w:rsid w:val="00471B2E"/>
    <w:rsid w:val="004731C6"/>
    <w:rsid w:val="00476FAC"/>
    <w:rsid w:val="004866DA"/>
    <w:rsid w:val="00497BEF"/>
    <w:rsid w:val="004B2004"/>
    <w:rsid w:val="004C472A"/>
    <w:rsid w:val="004C51EC"/>
    <w:rsid w:val="004C5A2E"/>
    <w:rsid w:val="004E6321"/>
    <w:rsid w:val="0053002D"/>
    <w:rsid w:val="00532559"/>
    <w:rsid w:val="00540FD3"/>
    <w:rsid w:val="005411F8"/>
    <w:rsid w:val="00544884"/>
    <w:rsid w:val="005605A6"/>
    <w:rsid w:val="005A0DB8"/>
    <w:rsid w:val="005A57D8"/>
    <w:rsid w:val="005C3293"/>
    <w:rsid w:val="005C4DBC"/>
    <w:rsid w:val="005C7126"/>
    <w:rsid w:val="005F6A22"/>
    <w:rsid w:val="00602321"/>
    <w:rsid w:val="006100E5"/>
    <w:rsid w:val="00614630"/>
    <w:rsid w:val="0062055F"/>
    <w:rsid w:val="00637378"/>
    <w:rsid w:val="0064202A"/>
    <w:rsid w:val="0067015C"/>
    <w:rsid w:val="006724C7"/>
    <w:rsid w:val="00676668"/>
    <w:rsid w:val="006773F8"/>
    <w:rsid w:val="00690AEE"/>
    <w:rsid w:val="00691D26"/>
    <w:rsid w:val="006A1FD4"/>
    <w:rsid w:val="006A4D40"/>
    <w:rsid w:val="006A7F6C"/>
    <w:rsid w:val="006B1EA5"/>
    <w:rsid w:val="006F0F41"/>
    <w:rsid w:val="006F4446"/>
    <w:rsid w:val="006F52D8"/>
    <w:rsid w:val="00724053"/>
    <w:rsid w:val="007244AF"/>
    <w:rsid w:val="00743D81"/>
    <w:rsid w:val="007747A9"/>
    <w:rsid w:val="00776B53"/>
    <w:rsid w:val="00780F6C"/>
    <w:rsid w:val="007933B0"/>
    <w:rsid w:val="007A3E03"/>
    <w:rsid w:val="007B4EE7"/>
    <w:rsid w:val="007D1E77"/>
    <w:rsid w:val="008000A4"/>
    <w:rsid w:val="00801E32"/>
    <w:rsid w:val="00810CD2"/>
    <w:rsid w:val="00812613"/>
    <w:rsid w:val="0081753F"/>
    <w:rsid w:val="00832AA0"/>
    <w:rsid w:val="00843CC5"/>
    <w:rsid w:val="00861BD1"/>
    <w:rsid w:val="008624A4"/>
    <w:rsid w:val="00871988"/>
    <w:rsid w:val="008751DC"/>
    <w:rsid w:val="008A339D"/>
    <w:rsid w:val="008A4EB4"/>
    <w:rsid w:val="008D22E1"/>
    <w:rsid w:val="008F6E29"/>
    <w:rsid w:val="00905D0C"/>
    <w:rsid w:val="00917E32"/>
    <w:rsid w:val="009227D1"/>
    <w:rsid w:val="0094556E"/>
    <w:rsid w:val="00964E21"/>
    <w:rsid w:val="0098256D"/>
    <w:rsid w:val="009A1804"/>
    <w:rsid w:val="009A1DA6"/>
    <w:rsid w:val="009A3851"/>
    <w:rsid w:val="009B7B22"/>
    <w:rsid w:val="009C22B2"/>
    <w:rsid w:val="009F724A"/>
    <w:rsid w:val="00A061A0"/>
    <w:rsid w:val="00A0622C"/>
    <w:rsid w:val="00A272BC"/>
    <w:rsid w:val="00A64CA3"/>
    <w:rsid w:val="00A77325"/>
    <w:rsid w:val="00A83608"/>
    <w:rsid w:val="00A93EEC"/>
    <w:rsid w:val="00AA22D7"/>
    <w:rsid w:val="00AA2A5E"/>
    <w:rsid w:val="00AB746F"/>
    <w:rsid w:val="00AD0C89"/>
    <w:rsid w:val="00AE1548"/>
    <w:rsid w:val="00B30B2D"/>
    <w:rsid w:val="00B4439A"/>
    <w:rsid w:val="00B544F2"/>
    <w:rsid w:val="00B60B4F"/>
    <w:rsid w:val="00B62AC1"/>
    <w:rsid w:val="00BB2EDD"/>
    <w:rsid w:val="00BD35A0"/>
    <w:rsid w:val="00BD3890"/>
    <w:rsid w:val="00BD5CA6"/>
    <w:rsid w:val="00BE47AE"/>
    <w:rsid w:val="00C02B9C"/>
    <w:rsid w:val="00C073BC"/>
    <w:rsid w:val="00C26F56"/>
    <w:rsid w:val="00C3195E"/>
    <w:rsid w:val="00C3220E"/>
    <w:rsid w:val="00C562C7"/>
    <w:rsid w:val="00C57EC1"/>
    <w:rsid w:val="00C813B8"/>
    <w:rsid w:val="00C83077"/>
    <w:rsid w:val="00CA17B6"/>
    <w:rsid w:val="00CB06A7"/>
    <w:rsid w:val="00CB1982"/>
    <w:rsid w:val="00CC2AF6"/>
    <w:rsid w:val="00CC653C"/>
    <w:rsid w:val="00CD6009"/>
    <w:rsid w:val="00CE143D"/>
    <w:rsid w:val="00CE3B88"/>
    <w:rsid w:val="00CF5497"/>
    <w:rsid w:val="00CF7EFE"/>
    <w:rsid w:val="00D00EC3"/>
    <w:rsid w:val="00D02B62"/>
    <w:rsid w:val="00D03F4A"/>
    <w:rsid w:val="00D46C62"/>
    <w:rsid w:val="00D74F61"/>
    <w:rsid w:val="00DA237D"/>
    <w:rsid w:val="00DA29EE"/>
    <w:rsid w:val="00DC7557"/>
    <w:rsid w:val="00DF04E2"/>
    <w:rsid w:val="00DF6E22"/>
    <w:rsid w:val="00E15750"/>
    <w:rsid w:val="00E27FCA"/>
    <w:rsid w:val="00E31FAB"/>
    <w:rsid w:val="00E33CCC"/>
    <w:rsid w:val="00E41599"/>
    <w:rsid w:val="00E4379F"/>
    <w:rsid w:val="00E44A32"/>
    <w:rsid w:val="00E5473F"/>
    <w:rsid w:val="00E630CA"/>
    <w:rsid w:val="00E70C4A"/>
    <w:rsid w:val="00E869F4"/>
    <w:rsid w:val="00E90D7A"/>
    <w:rsid w:val="00E92B95"/>
    <w:rsid w:val="00E96C82"/>
    <w:rsid w:val="00EB35A6"/>
    <w:rsid w:val="00EC4570"/>
    <w:rsid w:val="00ED2AF3"/>
    <w:rsid w:val="00EF4C47"/>
    <w:rsid w:val="00F01BAB"/>
    <w:rsid w:val="00F0430D"/>
    <w:rsid w:val="00F11885"/>
    <w:rsid w:val="00F21227"/>
    <w:rsid w:val="00F26063"/>
    <w:rsid w:val="00F312F8"/>
    <w:rsid w:val="00F8046E"/>
    <w:rsid w:val="00F8244B"/>
    <w:rsid w:val="00F91103"/>
    <w:rsid w:val="00F93628"/>
    <w:rsid w:val="00FB5C3D"/>
    <w:rsid w:val="00FC50E9"/>
    <w:rsid w:val="00FE2BE0"/>
    <w:rsid w:val="00FE4300"/>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EE86EFA"/>
  <w15:chartTrackingRefBased/>
  <w15:docId w15:val="{C9E4D3D5-C2E5-43C2-ACE5-9B6DA8F2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4EE7"/>
    <w:pPr>
      <w:tabs>
        <w:tab w:val="center" w:pos="4252"/>
        <w:tab w:val="right" w:pos="8504"/>
      </w:tabs>
      <w:snapToGrid w:val="0"/>
    </w:pPr>
  </w:style>
  <w:style w:type="character" w:customStyle="1" w:styleId="a5">
    <w:name w:val="ヘッダー (文字)"/>
    <w:basedOn w:val="a0"/>
    <w:link w:val="a4"/>
    <w:uiPriority w:val="99"/>
    <w:rsid w:val="007B4EE7"/>
  </w:style>
  <w:style w:type="paragraph" w:styleId="a6">
    <w:name w:val="footer"/>
    <w:basedOn w:val="a"/>
    <w:link w:val="a7"/>
    <w:uiPriority w:val="99"/>
    <w:unhideWhenUsed/>
    <w:rsid w:val="007B4EE7"/>
    <w:pPr>
      <w:tabs>
        <w:tab w:val="center" w:pos="4252"/>
        <w:tab w:val="right" w:pos="8504"/>
      </w:tabs>
      <w:snapToGrid w:val="0"/>
    </w:pPr>
  </w:style>
  <w:style w:type="character" w:customStyle="1" w:styleId="a7">
    <w:name w:val="フッター (文字)"/>
    <w:basedOn w:val="a0"/>
    <w:link w:val="a6"/>
    <w:uiPriority w:val="99"/>
    <w:rsid w:val="007B4EE7"/>
  </w:style>
  <w:style w:type="paragraph" w:styleId="a8">
    <w:name w:val="Balloon Text"/>
    <w:basedOn w:val="a"/>
    <w:link w:val="a9"/>
    <w:uiPriority w:val="99"/>
    <w:semiHidden/>
    <w:unhideWhenUsed/>
    <w:rsid w:val="003017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7DD"/>
    <w:rPr>
      <w:rFonts w:asciiTheme="majorHAnsi" w:eastAsiaTheme="majorEastAsia" w:hAnsiTheme="majorHAnsi" w:cstheme="majorBidi"/>
      <w:sz w:val="18"/>
      <w:szCs w:val="18"/>
    </w:rPr>
  </w:style>
  <w:style w:type="table" w:customStyle="1" w:styleId="1">
    <w:name w:val="表 (格子)1"/>
    <w:basedOn w:val="a1"/>
    <w:next w:val="a3"/>
    <w:uiPriority w:val="39"/>
    <w:rsid w:val="00BD3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0962">
      <w:bodyDiv w:val="1"/>
      <w:marLeft w:val="0"/>
      <w:marRight w:val="0"/>
      <w:marTop w:val="0"/>
      <w:marBottom w:val="0"/>
      <w:divBdr>
        <w:top w:val="none" w:sz="0" w:space="0" w:color="auto"/>
        <w:left w:val="none" w:sz="0" w:space="0" w:color="auto"/>
        <w:bottom w:val="none" w:sz="0" w:space="0" w:color="auto"/>
        <w:right w:val="none" w:sz="0" w:space="0" w:color="auto"/>
      </w:divBdr>
    </w:div>
    <w:div w:id="723943289">
      <w:bodyDiv w:val="1"/>
      <w:marLeft w:val="0"/>
      <w:marRight w:val="0"/>
      <w:marTop w:val="0"/>
      <w:marBottom w:val="0"/>
      <w:divBdr>
        <w:top w:val="none" w:sz="0" w:space="0" w:color="auto"/>
        <w:left w:val="none" w:sz="0" w:space="0" w:color="auto"/>
        <w:bottom w:val="none" w:sz="0" w:space="0" w:color="auto"/>
        <w:right w:val="none" w:sz="0" w:space="0" w:color="auto"/>
      </w:divBdr>
    </w:div>
    <w:div w:id="885918754">
      <w:bodyDiv w:val="1"/>
      <w:marLeft w:val="0"/>
      <w:marRight w:val="0"/>
      <w:marTop w:val="0"/>
      <w:marBottom w:val="0"/>
      <w:divBdr>
        <w:top w:val="none" w:sz="0" w:space="0" w:color="auto"/>
        <w:left w:val="none" w:sz="0" w:space="0" w:color="auto"/>
        <w:bottom w:val="none" w:sz="0" w:space="0" w:color="auto"/>
        <w:right w:val="none" w:sz="0" w:space="0" w:color="auto"/>
      </w:divBdr>
    </w:div>
    <w:div w:id="1398896623">
      <w:bodyDiv w:val="1"/>
      <w:marLeft w:val="0"/>
      <w:marRight w:val="0"/>
      <w:marTop w:val="0"/>
      <w:marBottom w:val="0"/>
      <w:divBdr>
        <w:top w:val="none" w:sz="0" w:space="0" w:color="auto"/>
        <w:left w:val="none" w:sz="0" w:space="0" w:color="auto"/>
        <w:bottom w:val="none" w:sz="0" w:space="0" w:color="auto"/>
        <w:right w:val="none" w:sz="0" w:space="0" w:color="auto"/>
      </w:divBdr>
    </w:div>
    <w:div w:id="1719432518">
      <w:bodyDiv w:val="1"/>
      <w:marLeft w:val="0"/>
      <w:marRight w:val="0"/>
      <w:marTop w:val="0"/>
      <w:marBottom w:val="0"/>
      <w:divBdr>
        <w:top w:val="none" w:sz="0" w:space="0" w:color="auto"/>
        <w:left w:val="none" w:sz="0" w:space="0" w:color="auto"/>
        <w:bottom w:val="none" w:sz="0" w:space="0" w:color="auto"/>
        <w:right w:val="none" w:sz="0" w:space="0" w:color="auto"/>
      </w:divBdr>
    </w:div>
    <w:div w:id="208398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8ABFD-53A1-4682-9EBE-B6861F08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627</Words>
  <Characters>3579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　克夫</dc:creator>
  <cp:keywords/>
  <dc:description/>
  <cp:lastModifiedBy>新井　貴之</cp:lastModifiedBy>
  <cp:revision>8</cp:revision>
  <cp:lastPrinted>2023-11-06T05:42:00Z</cp:lastPrinted>
  <dcterms:created xsi:type="dcterms:W3CDTF">2023-10-20T02:24:00Z</dcterms:created>
  <dcterms:modified xsi:type="dcterms:W3CDTF">2023-11-06T05:42:00Z</dcterms:modified>
</cp:coreProperties>
</file>